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BD" w:rsidRPr="00563B0C" w:rsidRDefault="005B06BD" w:rsidP="005B06BD">
      <w:pPr>
        <w:framePr w:hSpace="180" w:wrap="around" w:vAnchor="page" w:hAnchor="margin" w:y="451"/>
        <w:tabs>
          <w:tab w:val="left" w:pos="5529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B06BD">
        <w:rPr>
          <w:rFonts w:ascii="Times New Roman" w:hAnsi="Times New Roman" w:cs="Times New Roman"/>
          <w:color w:val="000000"/>
          <w:sz w:val="24"/>
          <w:szCs w:val="24"/>
        </w:rPr>
        <w:t xml:space="preserve">Додаток </w:t>
      </w:r>
      <w:bookmarkStart w:id="0" w:name="_GoBack"/>
      <w:bookmarkEnd w:id="0"/>
      <w:r w:rsidR="001C341E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</w:p>
    <w:p w:rsidR="001C341E" w:rsidRPr="001C341E" w:rsidRDefault="001C341E" w:rsidP="001C341E">
      <w:pPr>
        <w:framePr w:hSpace="180" w:wrap="around" w:vAnchor="page" w:hAnchor="margin" w:y="451"/>
        <w:tabs>
          <w:tab w:val="left" w:pos="5529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41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C3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C341E">
        <w:rPr>
          <w:rFonts w:ascii="Times New Roman" w:hAnsi="Times New Roman" w:cs="Times New Roman"/>
          <w:color w:val="000000"/>
          <w:sz w:val="24"/>
          <w:szCs w:val="24"/>
        </w:rPr>
        <w:t>наказу</w:t>
      </w:r>
      <w:proofErr w:type="gramEnd"/>
      <w:r w:rsidRPr="001C341E">
        <w:rPr>
          <w:rFonts w:ascii="Times New Roman" w:hAnsi="Times New Roman" w:cs="Times New Roman"/>
          <w:color w:val="000000"/>
          <w:sz w:val="24"/>
          <w:szCs w:val="24"/>
        </w:rPr>
        <w:t xml:space="preserve">  Головного управління Держгеокадастру</w:t>
      </w:r>
    </w:p>
    <w:p w:rsidR="001C341E" w:rsidRPr="001C341E" w:rsidRDefault="001C341E" w:rsidP="001C341E">
      <w:pPr>
        <w:framePr w:hSpace="180" w:wrap="around" w:vAnchor="page" w:hAnchor="margin" w:y="451"/>
        <w:tabs>
          <w:tab w:val="left" w:pos="5529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1C341E">
        <w:rPr>
          <w:rFonts w:ascii="Times New Roman" w:hAnsi="Times New Roman" w:cs="Times New Roman"/>
          <w:color w:val="000000"/>
          <w:sz w:val="24"/>
          <w:szCs w:val="24"/>
        </w:rPr>
        <w:t xml:space="preserve">у Хмельницькій області  </w:t>
      </w:r>
    </w:p>
    <w:p w:rsidR="001C341E" w:rsidRPr="001C341E" w:rsidRDefault="001C341E" w:rsidP="001C341E">
      <w:pPr>
        <w:framePr w:hSpace="180" w:wrap="around" w:vAnchor="page" w:hAnchor="margin" w:y="451"/>
        <w:tabs>
          <w:tab w:val="left" w:pos="5529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1C341E">
        <w:rPr>
          <w:rFonts w:ascii="Times New Roman" w:hAnsi="Times New Roman" w:cs="Times New Roman"/>
          <w:color w:val="000000"/>
          <w:sz w:val="24"/>
          <w:szCs w:val="24"/>
        </w:rPr>
        <w:t>21.07.2020 № 117</w:t>
      </w:r>
    </w:p>
    <w:p w:rsidR="001C341E" w:rsidRPr="001C341E" w:rsidRDefault="001C341E" w:rsidP="001C341E">
      <w:pPr>
        <w:framePr w:hSpace="180" w:wrap="around" w:vAnchor="page" w:hAnchor="margin" w:y="451"/>
        <w:tabs>
          <w:tab w:val="left" w:pos="5529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1C341E">
        <w:rPr>
          <w:rFonts w:ascii="Times New Roman" w:hAnsi="Times New Roman" w:cs="Times New Roman"/>
          <w:color w:val="000000"/>
          <w:sz w:val="24"/>
          <w:szCs w:val="24"/>
        </w:rPr>
        <w:t xml:space="preserve">«Про затвердження Інформаційних та Технологічних карток адміністративних послуг, які надаються Головним управлінням Держгеокадастру у Хмельницькій області» </w:t>
      </w:r>
    </w:p>
    <w:p w:rsidR="001C341E" w:rsidRPr="001C341E" w:rsidRDefault="001C341E" w:rsidP="001C341E">
      <w:pPr>
        <w:framePr w:hSpace="180" w:wrap="around" w:vAnchor="page" w:hAnchor="margin" w:y="451"/>
        <w:tabs>
          <w:tab w:val="left" w:pos="5529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341E">
        <w:rPr>
          <w:rFonts w:ascii="Times New Roman" w:hAnsi="Times New Roman" w:cs="Times New Roman"/>
          <w:color w:val="000000"/>
          <w:sz w:val="24"/>
          <w:szCs w:val="24"/>
        </w:rPr>
        <w:t>(у редакції наказу Головного управління Держгеокадастру</w:t>
      </w:r>
      <w:proofErr w:type="gramEnd"/>
    </w:p>
    <w:p w:rsidR="005B06BD" w:rsidRPr="005B06BD" w:rsidRDefault="001C341E" w:rsidP="001C341E">
      <w:pPr>
        <w:framePr w:hSpace="180" w:wrap="around" w:vAnchor="page" w:hAnchor="margin" w:y="451"/>
        <w:tabs>
          <w:tab w:val="left" w:pos="5529"/>
        </w:tabs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1C341E">
        <w:rPr>
          <w:rFonts w:ascii="Times New Roman" w:hAnsi="Times New Roman" w:cs="Times New Roman"/>
          <w:color w:val="000000"/>
          <w:sz w:val="24"/>
          <w:szCs w:val="24"/>
        </w:rPr>
        <w:t>у Хмельницькій області</w:t>
      </w:r>
      <w:r w:rsidR="005B06BD" w:rsidRPr="005B0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0F3" w:rsidRDefault="005B06BD" w:rsidP="005B06BD">
      <w:pPr>
        <w:spacing w:after="0" w:line="34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="00DB3B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</w:t>
      </w:r>
      <w:r w:rsidRPr="005B06BD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DB3B62">
        <w:rPr>
          <w:rFonts w:ascii="Times New Roman" w:hAnsi="Times New Roman" w:cs="Times New Roman"/>
          <w:color w:val="000000"/>
          <w:sz w:val="24"/>
          <w:szCs w:val="24"/>
          <w:lang w:val="uk-UA"/>
        </w:rPr>
        <w:t>25.06.2021</w:t>
      </w:r>
      <w:r w:rsidRPr="005B06B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B3B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55</w:t>
      </w:r>
      <w:r w:rsidRPr="005B06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06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06BD" w:rsidRPr="005B06BD" w:rsidRDefault="005B06BD" w:rsidP="005B06BD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C6781D" w:rsidRDefault="007E49C7" w:rsidP="00D1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7E49C7" w:rsidRPr="00C6781D" w:rsidRDefault="007E49C7" w:rsidP="00E96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адміністративної послуги з </w:t>
      </w:r>
      <w:r w:rsidR="00E96609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</w:t>
      </w:r>
      <w:r w:rsidR="00E96609"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E96609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 w:rsidR="00E96609"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="00E96609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 w:rsidR="00E96609" w:rsidRPr="00C6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6609"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 w:rsidR="00DC27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gramEnd"/>
    </w:p>
    <w:p w:rsidR="00151225" w:rsidRPr="00C6781D" w:rsidRDefault="00151225" w:rsidP="00D1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708"/>
        <w:gridCol w:w="3678"/>
        <w:gridCol w:w="2547"/>
        <w:gridCol w:w="614"/>
        <w:gridCol w:w="2234"/>
      </w:tblGrid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 структурний підрозділ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(днів)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надходження (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черговості)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306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управлінння Держгеокадастру у Хмельницькій області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2D5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управлінння Держгеокадастру у Хмельницькій області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відповідного структурного </w:t>
            </w:r>
            <w:r w:rsidR="009D0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 в районі, місті Головного управлінння Держгеокадастру у Хмельницькій області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5753" w:rsidRPr="00C6781D" w:rsidRDefault="007E49C7" w:rsidP="00F75753">
            <w:pPr>
              <w:spacing w:after="0" w:line="22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Публічну кадастрову карту або Єдиний державний портал адміністративних послуг, у тому числі </w:t>
            </w:r>
            <w:r w:rsidR="00F75753"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через інтегровану з ним інформаційну систему Держгеокадастру, представлену у формі Інтернет-сторінки.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3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районі, місті Головного </w:t>
            </w:r>
            <w:r w:rsidR="003A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управлінння Держгеокадастру у Хмельницькій області</w:t>
            </w:r>
            <w:r w:rsidR="003A5502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 черговості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5C3403">
            <w:pPr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Внесення до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даних: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" w:name="n813"/>
            <w:bookmarkEnd w:id="1"/>
            <w:r w:rsidRPr="00C6781D">
              <w:rPr>
                <w:sz w:val="20"/>
                <w:szCs w:val="20"/>
              </w:rPr>
              <w:t>1) реєстраційний номер заяви (запиту);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2" w:name="n814"/>
            <w:bookmarkEnd w:id="2"/>
            <w:r w:rsidRPr="00C6781D">
              <w:rPr>
                <w:sz w:val="20"/>
                <w:szCs w:val="20"/>
              </w:rPr>
              <w:t>2) дата реєстрації заяви (запиту);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3" w:name="n815"/>
            <w:bookmarkEnd w:id="3"/>
            <w:r w:rsidRPr="00C6781D">
              <w:rPr>
                <w:sz w:val="20"/>
                <w:szCs w:val="20"/>
              </w:rPr>
              <w:t>3) відомості про особу, яка звернулася із заявою (запитом);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4" w:name="n818"/>
            <w:bookmarkEnd w:id="4"/>
            <w:r w:rsidRPr="00C6781D">
              <w:rPr>
                <w:sz w:val="20"/>
                <w:szCs w:val="20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CD7D18" w:rsidRPr="00C6781D" w:rsidRDefault="00CD7D18" w:rsidP="005C340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5" w:name="n819"/>
            <w:bookmarkEnd w:id="5"/>
            <w:r w:rsidRPr="00C6781D">
              <w:rPr>
                <w:sz w:val="20"/>
                <w:szCs w:val="20"/>
              </w:rPr>
              <w:t>7) відомості про Державного кадастрового реєстратора, який прийняв заяву (запит).</w:t>
            </w:r>
          </w:p>
          <w:p w:rsidR="007E49C7" w:rsidRPr="00C6781D" w:rsidRDefault="007E49C7" w:rsidP="005C3403">
            <w:pPr>
              <w:spacing w:after="0" w:line="240" w:lineRule="auto"/>
              <w:ind w:right="-20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Держгеокадастру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Хмельницькій області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7E49C7" w:rsidRPr="00C6781D" w:rsidRDefault="007E49C7" w:rsidP="007E49C7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</w:p>
          <w:p w:rsidR="007E49C7" w:rsidRPr="00C6781D" w:rsidRDefault="007E49C7" w:rsidP="00E72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Держгеокадастру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Хмельницькій області</w:t>
            </w:r>
          </w:p>
        </w:tc>
      </w:tr>
      <w:tr w:rsidR="001946B8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9C7" w:rsidRPr="00C6781D" w:rsidRDefault="007E49C7" w:rsidP="0018183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7E49C7" w:rsidRPr="00C6781D" w:rsidRDefault="007E49C7" w:rsidP="007E49C7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49C7" w:rsidRPr="00C6781D" w:rsidRDefault="007E49C7" w:rsidP="007E49C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Держгеокадастру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Хмельницькій області</w:t>
            </w:r>
          </w:p>
        </w:tc>
      </w:tr>
      <w:tr w:rsidR="006B1B1A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1B1A" w:rsidRPr="00C6781D" w:rsidRDefault="006B1B1A" w:rsidP="006B1B1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B1B1A" w:rsidRPr="00C6781D" w:rsidRDefault="006B1B1A" w:rsidP="006B1B1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B1B1A" w:rsidRPr="00C6781D" w:rsidRDefault="006B1B1A" w:rsidP="006B1B1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B1B1A" w:rsidRPr="00C6781D" w:rsidRDefault="006B1B1A" w:rsidP="006B1B1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B1B1A" w:rsidRPr="00C6781D" w:rsidRDefault="006B1B1A" w:rsidP="006B1B1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Держгеокадастру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Хмельницькій області</w:t>
            </w:r>
          </w:p>
        </w:tc>
      </w:tr>
      <w:tr w:rsidR="00597BF1" w:rsidRPr="00C6781D" w:rsidTr="00665341">
        <w:trPr>
          <w:trHeight w:val="2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7BF1" w:rsidRPr="00C6781D" w:rsidRDefault="00597BF1" w:rsidP="00597BF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7BF1" w:rsidRPr="00C6781D" w:rsidRDefault="00597BF1" w:rsidP="0059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Посвідчення примірника витягу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або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повідомлення про відмову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у наданні відомостей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Державного земельного кадастру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надсилання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у формі електронного документа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технічними засобами телекомунікацій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за бажанням заявника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597BF1" w:rsidRPr="00C6781D" w:rsidRDefault="00597BF1" w:rsidP="00597BF1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Держгеокадастру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Хмельницькій області</w:t>
            </w:r>
          </w:p>
        </w:tc>
      </w:tr>
      <w:tr w:rsidR="00597BF1" w:rsidRPr="00C6781D" w:rsidTr="0066534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7BF1" w:rsidRPr="00C6781D" w:rsidRDefault="00597BF1" w:rsidP="00597BF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ення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системі документообігу відповідного структурного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позначк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виконання послуги та 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відповідного структурного підрозділу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районі, місті Головного управління</w:t>
            </w:r>
            <w:r w:rsidR="001A07CC" w:rsidRPr="007E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Держгеокадастру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597BF1" w:rsidRPr="00C6781D" w:rsidRDefault="00597BF1" w:rsidP="00597BF1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</w:p>
        </w:tc>
      </w:tr>
      <w:tr w:rsidR="00597BF1" w:rsidRPr="00C6781D" w:rsidTr="00665341">
        <w:trPr>
          <w:trHeight w:val="26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7BF1" w:rsidRPr="00C6781D" w:rsidRDefault="00597BF1" w:rsidP="00597BF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597BF1" w:rsidRPr="00C6781D" w:rsidRDefault="00597BF1" w:rsidP="00597BF1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597BF1" w:rsidRPr="00C6781D" w:rsidRDefault="00597BF1" w:rsidP="00597BF1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7BF1" w:rsidRPr="00C6781D" w:rsidRDefault="00597BF1" w:rsidP="00597BF1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597BF1" w:rsidRPr="00C6781D" w:rsidTr="00665341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  <w:tr w:rsidR="00597BF1" w:rsidRPr="00C6781D" w:rsidTr="00665341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7BF1" w:rsidRPr="00C6781D" w:rsidRDefault="00597BF1" w:rsidP="00597BF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</w:tbl>
    <w:p w:rsidR="001946B8" w:rsidRPr="00C6781D" w:rsidRDefault="001946B8" w:rsidP="001946B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C6781D" w:rsidRDefault="007E49C7" w:rsidP="002E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1A0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 у Хмельницькій області</w:t>
      </w:r>
      <w:r w:rsidR="002E0F43"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06B34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адміністратора центру надання адміністративних послуг можуть бути оскаржені до суду </w:t>
      </w:r>
      <w:proofErr w:type="gram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E0F43"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встановленому законом</w:t>
      </w:r>
      <w:r w:rsidR="002E0F43"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305CA" w:rsidRPr="00C6781D" w:rsidRDefault="002E0F43" w:rsidP="002E0F4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6781D">
        <w:rPr>
          <w:color w:val="000000"/>
          <w:lang w:val="uk-UA"/>
        </w:rPr>
        <w:t>р</w:t>
      </w:r>
      <w:r w:rsidR="003305CA" w:rsidRPr="00C6781D">
        <w:rPr>
          <w:color w:val="000000"/>
        </w:rPr>
        <w:t>ішення, дії або бездіяльність Державного кадастрового реєстратора можуть бути оскаржені:</w:t>
      </w:r>
      <w:bookmarkStart w:id="6" w:name="n816"/>
      <w:bookmarkEnd w:id="6"/>
      <w:r w:rsidRPr="00C6781D">
        <w:rPr>
          <w:color w:val="000000"/>
          <w:lang w:val="uk-UA"/>
        </w:rPr>
        <w:t xml:space="preserve"> </w:t>
      </w:r>
      <w:r w:rsidR="003305CA" w:rsidRPr="00C6781D">
        <w:rPr>
          <w:color w:val="000000"/>
        </w:rPr>
        <w:t xml:space="preserve">до </w:t>
      </w:r>
      <w:r w:rsidR="001A07CC">
        <w:rPr>
          <w:color w:val="000000"/>
        </w:rPr>
        <w:t>Головного управління Держгеокадастру у Хмельницькій області</w:t>
      </w:r>
      <w:r w:rsidR="003305CA" w:rsidRPr="00C6781D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="007B3BAD" w:rsidRPr="00C6781D">
        <w:rPr>
          <w:color w:val="000000"/>
          <w:lang w:val="uk-UA"/>
        </w:rPr>
        <w:t xml:space="preserve">а </w:t>
      </w:r>
      <w:r w:rsidR="003305CA" w:rsidRPr="00C6781D">
        <w:rPr>
          <w:color w:val="000000"/>
        </w:rPr>
        <w:t>та</w:t>
      </w:r>
      <w:r w:rsidR="007B3BAD" w:rsidRPr="00C6781D">
        <w:rPr>
          <w:color w:val="000000"/>
          <w:lang w:val="uk-UA"/>
        </w:rPr>
        <w:t>кож</w:t>
      </w:r>
      <w:r w:rsidR="003305CA" w:rsidRPr="00C6781D">
        <w:rPr>
          <w:color w:val="000000"/>
        </w:rPr>
        <w:t xml:space="preserve"> до </w:t>
      </w:r>
      <w:r w:rsidRPr="00C6781D">
        <w:t>Держгеокадастру</w:t>
      </w:r>
      <w:r w:rsidR="003305CA" w:rsidRPr="00C6781D">
        <w:rPr>
          <w:color w:val="000000"/>
        </w:rPr>
        <w:t>, у порядку, встановленому Кабінетом Міністрів України;</w:t>
      </w:r>
      <w:bookmarkStart w:id="7" w:name="n817"/>
      <w:bookmarkEnd w:id="7"/>
      <w:r w:rsidRPr="00C6781D">
        <w:rPr>
          <w:color w:val="000000"/>
          <w:lang w:val="uk-UA"/>
        </w:rPr>
        <w:t xml:space="preserve"> </w:t>
      </w:r>
      <w:r w:rsidR="003305CA" w:rsidRPr="00C6781D">
        <w:rPr>
          <w:color w:val="000000"/>
        </w:rPr>
        <w:t>до суду в порядку, встановленому </w:t>
      </w:r>
      <w:hyperlink r:id="rId5" w:tgtFrame="_blank" w:history="1">
        <w:r w:rsidR="003305CA" w:rsidRPr="00C6781D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="003305CA" w:rsidRPr="00C6781D">
        <w:t>.</w:t>
      </w:r>
    </w:p>
    <w:p w:rsidR="00406B34" w:rsidRPr="00C6781D" w:rsidRDefault="00406B34" w:rsidP="001946B8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C7" w:rsidRDefault="007E49C7" w:rsidP="001946B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Умовні позначки: В – викону</w:t>
      </w:r>
      <w:proofErr w:type="gram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є,</w:t>
      </w:r>
      <w:proofErr w:type="gram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бере участь, П – погоджує, З – затверджує.</w:t>
      </w:r>
      <w:r w:rsidRPr="0019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A73C2C" w:rsidRDefault="00A73C2C" w:rsidP="001946B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C2C" w:rsidRDefault="00A73C2C" w:rsidP="001946B8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275" w:rsidRDefault="005A0275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704" w:rsidRPr="00C6781D" w:rsidRDefault="00DC2704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DC2704" w:rsidRPr="00C6781D" w:rsidRDefault="00DC2704" w:rsidP="00DC2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 w:rsidRPr="00C6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 w:rsidR="00DC2704" w:rsidRPr="00C6781D" w:rsidRDefault="00DC2704" w:rsidP="00DC2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708"/>
        <w:gridCol w:w="3678"/>
        <w:gridCol w:w="2547"/>
        <w:gridCol w:w="614"/>
        <w:gridCol w:w="2234"/>
      </w:tblGrid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 структурний підрозділ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(днів)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надходження (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черговості)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відповідного структурного підрозділу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порядку черговості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Внесення до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даних: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1) реєстраційний номер заяви (запиту);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2) дата реєстрації заяви (запиту);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3) відомості про особу, яка звернулася із заявою (запитом);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lastRenderedPageBreak/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DC2704" w:rsidRPr="00C6781D" w:rsidRDefault="00DC2704" w:rsidP="00D0286C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7) відомості про Державного кадастрового реєстратора, який прийняв заяву (запит).</w:t>
            </w:r>
          </w:p>
          <w:p w:rsidR="00DC2704" w:rsidRPr="00C6781D" w:rsidRDefault="00DC2704" w:rsidP="00D0286C">
            <w:pPr>
              <w:spacing w:after="0" w:line="240" w:lineRule="auto"/>
              <w:ind w:right="-20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районі, місті Головного управління Держгеокадастру 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Хмельницькій області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DC2704" w:rsidRPr="00C6781D" w:rsidRDefault="00DC2704" w:rsidP="00D0286C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</w:p>
          <w:p w:rsidR="00DC2704" w:rsidRPr="00C6781D" w:rsidRDefault="00DC2704" w:rsidP="00D0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проставлення у системі документообігу позначки про виконання послуги та передачі його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</w:p>
        </w:tc>
      </w:tr>
      <w:tr w:rsidR="00DC2704" w:rsidRPr="00C6781D" w:rsidTr="00D0286C">
        <w:trPr>
          <w:trHeight w:val="2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Посвідчення примірника витягу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або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повідомлення про відмову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у наданні відомостей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Державного земельного кадастру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надсилання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у формі електронного документа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технічними засобами телекомунікацій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за бажанням заявника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2704" w:rsidRPr="00C6781D" w:rsidTr="00D028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ення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системі документообігу відповідного структурного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позначк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виконання послуги та 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відповідного структурного підрозділу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ідрозділі </w:t>
            </w:r>
            <w:r w:rsidR="001A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районі, місті Головного управління Держгеокадастру у Хмельницькій області</w:t>
            </w:r>
          </w:p>
        </w:tc>
      </w:tr>
      <w:tr w:rsidR="00DC2704" w:rsidRPr="00C6781D" w:rsidTr="00D0286C">
        <w:trPr>
          <w:trHeight w:val="26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2704" w:rsidRPr="00C6781D" w:rsidRDefault="00DC2704" w:rsidP="00D028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DC2704" w:rsidRPr="00C6781D" w:rsidRDefault="00DC2704" w:rsidP="00D0286C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2704" w:rsidRPr="00C6781D" w:rsidRDefault="00DC2704" w:rsidP="00D0286C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DC2704" w:rsidRPr="00C6781D" w:rsidTr="00D0286C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  <w:tr w:rsidR="00DC2704" w:rsidRPr="00C6781D" w:rsidTr="00D0286C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2704" w:rsidRPr="00C6781D" w:rsidRDefault="00DC2704" w:rsidP="00D028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</w:tbl>
    <w:p w:rsidR="00DC2704" w:rsidRPr="00C6781D" w:rsidRDefault="00DC2704" w:rsidP="00DC2704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704" w:rsidRPr="00C6781D" w:rsidRDefault="00DC2704" w:rsidP="00DC2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1A07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 у Хмельницькій області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</w:t>
      </w:r>
      <w:proofErr w:type="gram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встановленому законом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C2704" w:rsidRPr="00C6781D" w:rsidRDefault="00DC2704" w:rsidP="00DC270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6781D">
        <w:rPr>
          <w:color w:val="000000"/>
          <w:lang w:val="uk-UA"/>
        </w:rPr>
        <w:t>р</w:t>
      </w:r>
      <w:r w:rsidRPr="00C6781D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C6781D">
        <w:rPr>
          <w:color w:val="000000"/>
          <w:lang w:val="uk-UA"/>
        </w:rPr>
        <w:t xml:space="preserve"> </w:t>
      </w:r>
      <w:r w:rsidRPr="00C6781D">
        <w:rPr>
          <w:color w:val="000000"/>
        </w:rPr>
        <w:t xml:space="preserve">до </w:t>
      </w:r>
      <w:r w:rsidR="001A07CC">
        <w:rPr>
          <w:color w:val="000000"/>
        </w:rPr>
        <w:t>Головного управління Держгеокадастру у Хмельницькій області</w:t>
      </w:r>
      <w:r w:rsidRPr="00C6781D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C6781D">
        <w:rPr>
          <w:color w:val="000000"/>
          <w:lang w:val="uk-UA"/>
        </w:rPr>
        <w:t xml:space="preserve">а </w:t>
      </w:r>
      <w:r w:rsidRPr="00C6781D">
        <w:rPr>
          <w:color w:val="000000"/>
        </w:rPr>
        <w:t>та</w:t>
      </w:r>
      <w:r w:rsidRPr="00C6781D">
        <w:rPr>
          <w:color w:val="000000"/>
          <w:lang w:val="uk-UA"/>
        </w:rPr>
        <w:t>кож</w:t>
      </w:r>
      <w:r w:rsidRPr="00C6781D">
        <w:rPr>
          <w:color w:val="000000"/>
        </w:rPr>
        <w:t xml:space="preserve"> до </w:t>
      </w:r>
      <w:r w:rsidRPr="00C6781D">
        <w:lastRenderedPageBreak/>
        <w:t>Держгеокадастру</w:t>
      </w:r>
      <w:r w:rsidRPr="00C6781D">
        <w:rPr>
          <w:color w:val="000000"/>
        </w:rPr>
        <w:t>, у порядку, встановленому Кабінетом Міністрів України;</w:t>
      </w:r>
      <w:r w:rsidRPr="00C6781D">
        <w:rPr>
          <w:color w:val="000000"/>
          <w:lang w:val="uk-UA"/>
        </w:rPr>
        <w:t xml:space="preserve"> </w:t>
      </w:r>
      <w:r w:rsidRPr="00C6781D">
        <w:rPr>
          <w:color w:val="000000"/>
        </w:rPr>
        <w:t>до суду в порядку, встановленому </w:t>
      </w:r>
      <w:hyperlink r:id="rId6" w:tgtFrame="_blank" w:history="1">
        <w:r w:rsidRPr="00C6781D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C6781D">
        <w:t>.</w:t>
      </w:r>
    </w:p>
    <w:p w:rsidR="00DC2704" w:rsidRPr="00C6781D" w:rsidRDefault="00DC2704" w:rsidP="00DC2704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704" w:rsidRDefault="00DC2704" w:rsidP="00DC2704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Умовні позначки: В – викону</w:t>
      </w:r>
      <w:proofErr w:type="gram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є,</w:t>
      </w:r>
      <w:proofErr w:type="gram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бере участь, П – погоджує, З – затверджує.</w:t>
      </w:r>
      <w:r w:rsidRPr="0019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0B4A7B" w:rsidRDefault="000B4A7B" w:rsidP="00C85521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sectPr w:rsidR="000B4A7B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C0A20"/>
    <w:rsid w:val="0000021A"/>
    <w:rsid w:val="00006786"/>
    <w:rsid w:val="000252A1"/>
    <w:rsid w:val="00040D2E"/>
    <w:rsid w:val="00061D92"/>
    <w:rsid w:val="0008013C"/>
    <w:rsid w:val="00085B70"/>
    <w:rsid w:val="000B4A7B"/>
    <w:rsid w:val="000C4DE9"/>
    <w:rsid w:val="000C62C6"/>
    <w:rsid w:val="000D7D65"/>
    <w:rsid w:val="000E2236"/>
    <w:rsid w:val="000E3E83"/>
    <w:rsid w:val="00105EDF"/>
    <w:rsid w:val="001126F8"/>
    <w:rsid w:val="001134E2"/>
    <w:rsid w:val="00151225"/>
    <w:rsid w:val="00155F0E"/>
    <w:rsid w:val="00156C3F"/>
    <w:rsid w:val="00160C32"/>
    <w:rsid w:val="00181835"/>
    <w:rsid w:val="00182C7B"/>
    <w:rsid w:val="001946B8"/>
    <w:rsid w:val="001A07CC"/>
    <w:rsid w:val="001B1C94"/>
    <w:rsid w:val="001C341E"/>
    <w:rsid w:val="001E31D3"/>
    <w:rsid w:val="001F085F"/>
    <w:rsid w:val="00202C51"/>
    <w:rsid w:val="00241F60"/>
    <w:rsid w:val="00246411"/>
    <w:rsid w:val="00264148"/>
    <w:rsid w:val="00265BB2"/>
    <w:rsid w:val="00283887"/>
    <w:rsid w:val="002C0B2A"/>
    <w:rsid w:val="002C2A9F"/>
    <w:rsid w:val="002C583C"/>
    <w:rsid w:val="002D5F25"/>
    <w:rsid w:val="002E0F43"/>
    <w:rsid w:val="002E6974"/>
    <w:rsid w:val="00306594"/>
    <w:rsid w:val="00315ADE"/>
    <w:rsid w:val="00320DFD"/>
    <w:rsid w:val="003305CA"/>
    <w:rsid w:val="0037575F"/>
    <w:rsid w:val="003A5502"/>
    <w:rsid w:val="003B1020"/>
    <w:rsid w:val="003C1AF7"/>
    <w:rsid w:val="003D71C3"/>
    <w:rsid w:val="003F3721"/>
    <w:rsid w:val="00406B34"/>
    <w:rsid w:val="004351C7"/>
    <w:rsid w:val="00437375"/>
    <w:rsid w:val="004452AE"/>
    <w:rsid w:val="004527AE"/>
    <w:rsid w:val="0045405A"/>
    <w:rsid w:val="004766E1"/>
    <w:rsid w:val="00483559"/>
    <w:rsid w:val="0049554B"/>
    <w:rsid w:val="004B39CA"/>
    <w:rsid w:val="004C5876"/>
    <w:rsid w:val="004D7181"/>
    <w:rsid w:val="004E75F4"/>
    <w:rsid w:val="004F13AF"/>
    <w:rsid w:val="004F1ADB"/>
    <w:rsid w:val="005030F3"/>
    <w:rsid w:val="0050798C"/>
    <w:rsid w:val="00520A63"/>
    <w:rsid w:val="00544FCA"/>
    <w:rsid w:val="00553730"/>
    <w:rsid w:val="0055455B"/>
    <w:rsid w:val="00563B0C"/>
    <w:rsid w:val="005648AE"/>
    <w:rsid w:val="00565C5C"/>
    <w:rsid w:val="00590871"/>
    <w:rsid w:val="00597BF1"/>
    <w:rsid w:val="005A0275"/>
    <w:rsid w:val="005A7772"/>
    <w:rsid w:val="005B06BD"/>
    <w:rsid w:val="005C3403"/>
    <w:rsid w:val="005C439B"/>
    <w:rsid w:val="005F0204"/>
    <w:rsid w:val="00603FCE"/>
    <w:rsid w:val="00604CCC"/>
    <w:rsid w:val="00656BCE"/>
    <w:rsid w:val="00661C8E"/>
    <w:rsid w:val="00665341"/>
    <w:rsid w:val="006A1B1E"/>
    <w:rsid w:val="006B1B1A"/>
    <w:rsid w:val="006D68A7"/>
    <w:rsid w:val="006F20CF"/>
    <w:rsid w:val="006F3AE9"/>
    <w:rsid w:val="006F5C72"/>
    <w:rsid w:val="007233FF"/>
    <w:rsid w:val="00742819"/>
    <w:rsid w:val="00756DFE"/>
    <w:rsid w:val="00773A82"/>
    <w:rsid w:val="00783C58"/>
    <w:rsid w:val="00792D3F"/>
    <w:rsid w:val="00794587"/>
    <w:rsid w:val="007A5394"/>
    <w:rsid w:val="007B3BAD"/>
    <w:rsid w:val="007C5BE5"/>
    <w:rsid w:val="007D2DC3"/>
    <w:rsid w:val="007E49C7"/>
    <w:rsid w:val="007E6F1D"/>
    <w:rsid w:val="007F3C79"/>
    <w:rsid w:val="00811338"/>
    <w:rsid w:val="00813178"/>
    <w:rsid w:val="00824CD4"/>
    <w:rsid w:val="00841DF7"/>
    <w:rsid w:val="008474E5"/>
    <w:rsid w:val="00860B9F"/>
    <w:rsid w:val="00880D21"/>
    <w:rsid w:val="00882778"/>
    <w:rsid w:val="008D0E1E"/>
    <w:rsid w:val="008D5FC9"/>
    <w:rsid w:val="008D6580"/>
    <w:rsid w:val="008F4C98"/>
    <w:rsid w:val="009702DB"/>
    <w:rsid w:val="00976158"/>
    <w:rsid w:val="00980420"/>
    <w:rsid w:val="00982E89"/>
    <w:rsid w:val="009A1F88"/>
    <w:rsid w:val="009C0206"/>
    <w:rsid w:val="009C0A20"/>
    <w:rsid w:val="009C0C47"/>
    <w:rsid w:val="009D02B4"/>
    <w:rsid w:val="009D0D81"/>
    <w:rsid w:val="009E3CFF"/>
    <w:rsid w:val="00A01B39"/>
    <w:rsid w:val="00A1798B"/>
    <w:rsid w:val="00A5433F"/>
    <w:rsid w:val="00A734CD"/>
    <w:rsid w:val="00A73C2C"/>
    <w:rsid w:val="00A73D5B"/>
    <w:rsid w:val="00AB41DE"/>
    <w:rsid w:val="00AB7FA3"/>
    <w:rsid w:val="00AD2FF0"/>
    <w:rsid w:val="00AD691F"/>
    <w:rsid w:val="00AE0F65"/>
    <w:rsid w:val="00B061B6"/>
    <w:rsid w:val="00B16C5C"/>
    <w:rsid w:val="00B16F90"/>
    <w:rsid w:val="00B25879"/>
    <w:rsid w:val="00B25BE0"/>
    <w:rsid w:val="00B66749"/>
    <w:rsid w:val="00B97F31"/>
    <w:rsid w:val="00BB09C0"/>
    <w:rsid w:val="00BE38FC"/>
    <w:rsid w:val="00C1321F"/>
    <w:rsid w:val="00C14B76"/>
    <w:rsid w:val="00C37751"/>
    <w:rsid w:val="00C45704"/>
    <w:rsid w:val="00C45EDB"/>
    <w:rsid w:val="00C6781D"/>
    <w:rsid w:val="00C85521"/>
    <w:rsid w:val="00C96C35"/>
    <w:rsid w:val="00CA75B8"/>
    <w:rsid w:val="00CB68B6"/>
    <w:rsid w:val="00CC02AE"/>
    <w:rsid w:val="00CD7D18"/>
    <w:rsid w:val="00D0553A"/>
    <w:rsid w:val="00D10CA3"/>
    <w:rsid w:val="00D269A9"/>
    <w:rsid w:val="00D8679C"/>
    <w:rsid w:val="00DA3DFF"/>
    <w:rsid w:val="00DB1E53"/>
    <w:rsid w:val="00DB3B62"/>
    <w:rsid w:val="00DB5CEA"/>
    <w:rsid w:val="00DC2704"/>
    <w:rsid w:val="00DC275C"/>
    <w:rsid w:val="00DE6623"/>
    <w:rsid w:val="00DF5F52"/>
    <w:rsid w:val="00E04764"/>
    <w:rsid w:val="00E05BFE"/>
    <w:rsid w:val="00E15E77"/>
    <w:rsid w:val="00E237BC"/>
    <w:rsid w:val="00E24217"/>
    <w:rsid w:val="00E27954"/>
    <w:rsid w:val="00E4687C"/>
    <w:rsid w:val="00E56CE4"/>
    <w:rsid w:val="00E665F4"/>
    <w:rsid w:val="00E7208A"/>
    <w:rsid w:val="00E96609"/>
    <w:rsid w:val="00EA480C"/>
    <w:rsid w:val="00EB4206"/>
    <w:rsid w:val="00EC5B4E"/>
    <w:rsid w:val="00EE1A1B"/>
    <w:rsid w:val="00EE4FAF"/>
    <w:rsid w:val="00EE501C"/>
    <w:rsid w:val="00EF7FC4"/>
    <w:rsid w:val="00F17543"/>
    <w:rsid w:val="00F1777E"/>
    <w:rsid w:val="00F430B6"/>
    <w:rsid w:val="00F479B4"/>
    <w:rsid w:val="00F52523"/>
    <w:rsid w:val="00F53F4C"/>
    <w:rsid w:val="00F5409A"/>
    <w:rsid w:val="00F54102"/>
    <w:rsid w:val="00F75753"/>
    <w:rsid w:val="00F8029B"/>
    <w:rsid w:val="00F8283E"/>
    <w:rsid w:val="00F9504A"/>
    <w:rsid w:val="00F96B8E"/>
    <w:rsid w:val="00FA25EF"/>
    <w:rsid w:val="00FB45CA"/>
    <w:rsid w:val="00FE7DFB"/>
    <w:rsid w:val="00FF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47-15" TargetMode="Externa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B160-ED91-437B-A9AE-1F74BB1D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User</cp:lastModifiedBy>
  <cp:revision>12</cp:revision>
  <cp:lastPrinted>2020-06-11T11:32:00Z</cp:lastPrinted>
  <dcterms:created xsi:type="dcterms:W3CDTF">2021-06-24T13:44:00Z</dcterms:created>
  <dcterms:modified xsi:type="dcterms:W3CDTF">2021-06-30T07:16:00Z</dcterms:modified>
</cp:coreProperties>
</file>