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2D3432">
        <w:rPr>
          <w:rStyle w:val="rvts15"/>
          <w:sz w:val="24"/>
        </w:rPr>
        <w:t xml:space="preserve">Додаток </w:t>
      </w:r>
      <w:r w:rsidR="004652F5">
        <w:rPr>
          <w:rStyle w:val="rvts15"/>
          <w:sz w:val="24"/>
        </w:rPr>
        <w:t>5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Хмельницькій 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AB6466">
        <w:rPr>
          <w:rStyle w:val="rvts15"/>
          <w:sz w:val="24"/>
        </w:rPr>
        <w:t>1</w:t>
      </w:r>
      <w:r w:rsidR="005D60A1">
        <w:rPr>
          <w:rStyle w:val="rvts15"/>
          <w:sz w:val="24"/>
        </w:rPr>
        <w:t>4</w:t>
      </w:r>
      <w:r w:rsidRPr="00C7706A">
        <w:rPr>
          <w:rStyle w:val="rvts15"/>
          <w:sz w:val="24"/>
          <w:lang w:val="ru-RU"/>
        </w:rPr>
        <w:t>.</w:t>
      </w:r>
      <w:r w:rsidR="005E1720">
        <w:rPr>
          <w:rStyle w:val="rvts15"/>
          <w:sz w:val="24"/>
          <w:lang w:val="ru-RU"/>
        </w:rPr>
        <w:t>0</w:t>
      </w:r>
      <w:r w:rsidR="000851B8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  <w:lang w:val="ru-RU"/>
        </w:rPr>
        <w:t>.201</w:t>
      </w:r>
      <w:r w:rsidR="00F06EFA">
        <w:rPr>
          <w:rStyle w:val="rvts15"/>
          <w:sz w:val="24"/>
          <w:lang w:val="ru-RU"/>
        </w:rPr>
        <w:t>8</w:t>
      </w:r>
      <w:r w:rsidRPr="00C7706A">
        <w:rPr>
          <w:rStyle w:val="rvts15"/>
          <w:sz w:val="24"/>
        </w:rPr>
        <w:t xml:space="preserve"> року № </w:t>
      </w:r>
      <w:r w:rsidR="005B6F85">
        <w:rPr>
          <w:rStyle w:val="rvts15"/>
          <w:sz w:val="24"/>
        </w:rPr>
        <w:t>415</w:t>
      </w:r>
      <w:r w:rsidRPr="00C7706A">
        <w:rPr>
          <w:rStyle w:val="rvts15"/>
          <w:sz w:val="24"/>
          <w:lang w:val="ru-RU"/>
        </w:rPr>
        <w:t>-к</w:t>
      </w:r>
      <w:r w:rsidRPr="00802841">
        <w:rPr>
          <w:rStyle w:val="rvts15"/>
          <w:b/>
          <w:sz w:val="24"/>
        </w:rPr>
        <w:t xml:space="preserve"> 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вакантної посади </w:t>
      </w:r>
      <w:r w:rsidRPr="00802841">
        <w:rPr>
          <w:b/>
          <w:sz w:val="24"/>
        </w:rPr>
        <w:t>державної служби категорії «</w:t>
      </w:r>
      <w:r w:rsidR="00354A87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Pr="000851B8" w:rsidRDefault="005D60A1" w:rsidP="00E15B9B">
      <w:pPr>
        <w:tabs>
          <w:tab w:val="left" w:pos="1342"/>
        </w:tabs>
        <w:ind w:firstLine="0"/>
        <w:jc w:val="center"/>
        <w:rPr>
          <w:b/>
          <w:sz w:val="24"/>
        </w:rPr>
      </w:pPr>
      <w:r w:rsidRPr="005D60A1">
        <w:rPr>
          <w:b/>
          <w:sz w:val="24"/>
        </w:rPr>
        <w:t>провідного спеціаліста відділу</w:t>
      </w:r>
      <w:r w:rsidRPr="005D60A1">
        <w:rPr>
          <w:rFonts w:eastAsia="Times New Roman"/>
          <w:b/>
          <w:sz w:val="24"/>
        </w:rPr>
        <w:t xml:space="preserve"> контролю за використанням та охороною земель </w:t>
      </w:r>
      <w:r w:rsidRPr="005D60A1">
        <w:rPr>
          <w:b/>
          <w:sz w:val="24"/>
        </w:rPr>
        <w:t xml:space="preserve">у Білогірському, </w:t>
      </w:r>
      <w:proofErr w:type="spellStart"/>
      <w:r w:rsidRPr="005D60A1">
        <w:rPr>
          <w:b/>
          <w:sz w:val="24"/>
        </w:rPr>
        <w:t>Ізяславському</w:t>
      </w:r>
      <w:proofErr w:type="spellEnd"/>
      <w:r w:rsidRPr="005D60A1">
        <w:rPr>
          <w:b/>
          <w:sz w:val="24"/>
        </w:rPr>
        <w:t xml:space="preserve">, </w:t>
      </w:r>
      <w:proofErr w:type="spellStart"/>
      <w:r w:rsidRPr="005D60A1">
        <w:rPr>
          <w:b/>
          <w:sz w:val="24"/>
        </w:rPr>
        <w:t>Славутському</w:t>
      </w:r>
      <w:proofErr w:type="spellEnd"/>
      <w:r w:rsidRPr="005D60A1">
        <w:rPr>
          <w:b/>
          <w:sz w:val="24"/>
        </w:rPr>
        <w:t>, Полонському, Шепетівському районах та</w:t>
      </w:r>
      <w:r w:rsidRPr="005D60A1">
        <w:rPr>
          <w:b/>
          <w:sz w:val="24"/>
        </w:rPr>
        <w:br/>
        <w:t xml:space="preserve">м. </w:t>
      </w:r>
      <w:proofErr w:type="spellStart"/>
      <w:r w:rsidRPr="005D60A1">
        <w:rPr>
          <w:b/>
          <w:sz w:val="24"/>
        </w:rPr>
        <w:t>Нетішині</w:t>
      </w:r>
      <w:proofErr w:type="spellEnd"/>
      <w:r w:rsidRPr="005D60A1">
        <w:rPr>
          <w:b/>
          <w:sz w:val="24"/>
        </w:rPr>
        <w:t xml:space="preserve"> </w:t>
      </w:r>
      <w:r w:rsidRPr="005D60A1">
        <w:rPr>
          <w:b/>
          <w:sz w:val="24"/>
        </w:rPr>
        <w:br/>
      </w:r>
      <w:r w:rsidR="000851B8" w:rsidRPr="000851B8">
        <w:rPr>
          <w:rFonts w:eastAsia="Times New Roman"/>
          <w:b/>
          <w:sz w:val="24"/>
        </w:rPr>
        <w:t>Управління з контролю за використанням та охороною земель</w:t>
      </w:r>
      <w:r w:rsidR="000851B8" w:rsidRPr="000851B8">
        <w:rPr>
          <w:rFonts w:eastAsia="Times New Roman"/>
          <w:b/>
          <w:sz w:val="24"/>
        </w:rPr>
        <w:br/>
        <w:t xml:space="preserve"> </w:t>
      </w:r>
      <w:r w:rsidR="00E15B9B" w:rsidRPr="000851B8">
        <w:rPr>
          <w:rStyle w:val="rvts15"/>
          <w:b/>
          <w:sz w:val="24"/>
        </w:rPr>
        <w:t>Головного управління Держгеокадастру у Хмельницькій області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A17399" w:rsidRPr="00802841" w:rsidTr="00A17399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</w:tcPr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1. Здійснює державний нагляд (контроль) за додержанням вимог земельного законодавства, використання та охорони земель усіх категорій та форм власності, в тому числі за: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веденням державного обліку і реєстрації земель,  достовірністю інформації про наявність та використання земель;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виконанням умов зняття, збереження і використання родючого шару ґрунту під час проведення гірничодобувних, геологорозвідувальних, будівельних та інших робіт, пов’язаних із порушенням ґрунтового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дотриманням вимог земельного законодавства в процесі укладання цивільно-правових договорів, передачі у власність, надання у користування (в тому числі в оренду), вилучення (викупу) земельних ділянок;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проведенням землеустрою, виконанням заходів, передбачених проектами землеустрою, зокрема за дотриманням власниками та користувачами  земельних ділянок вимог, визначених у проектах землеустрою;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розміщенням, проектуванням, будівництвом та введенням в експлуатацію об’єктів, які негативно впливають або можуть вплинути на стан земель;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- здійсненням заходів, передбачених відповідними 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робочими проектами землеустрою щодо захисту земель від водної та вітрової ерозії, селів, підтоплення, заболочення, засолення, солонцювання, висушування, ущільнення та інших процесів, що призводять до погіршення стану земель,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водами, засмічення промисловими, побутовими та іншими відходами, заростання чагарниками, дрібноліссям та бур’янами;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дотриманням строків своєчасного повернення тимчасово зайнятих земельних ділянок та обов’язкового виконання заходів щодо приведення їх у стан, придатний для використання за призначенням;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- дотриманням порядку визначення та відшкодування втрат </w:t>
            </w: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lastRenderedPageBreak/>
              <w:t>сільськогосподарського та лісогосподарського виробництва;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використанням земельних ділянок відповідно до їх цільового призначення;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зміною показників якісного стану ґрунтів у результаті проведення господарської діяльності на землях сільськогосподарського призначення;</w:t>
            </w:r>
          </w:p>
          <w:p w:rsidR="005D60A1" w:rsidRPr="005D60A1" w:rsidRDefault="005D60A1" w:rsidP="005D60A1">
            <w:pPr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своєчасним проведенням підприємствами, установами, організаціями всіх форм власності заходів щодо збереження, відтворення та підвищення родючості ґрунтів.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2. Обстежує земельні ділянки, які підлягають рекультивації, та надає пропозиції щодо видачі спеціального дозволу на зняття та перенесення ґрунтового покриву земельних ділянок відповідно до проектів, затверджених в установленому порядку.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3. Обстежує земельні ділянки, яким заподіяна шкода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дозволу.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4.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ґрунтів та забезпечення охорони земель.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5. Вносить у встановленому порядку до органів виконавчої влади або органів місцевого самоврядування клопотання щодо: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- приведення у відповідність до законодавства 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прийнятих ними рішень з питань регулювання земельних відносин, використання та охорони земель; 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- обмеження або зупинення освоєння земельних ділянок у разі розробки корисних копалин (у тому числі торфу), 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проведення геологорозвідувальних, пошукових та інших робіт з порушенням вимог земельного законодавства; 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 xml:space="preserve">- припинення будівництва та експлуатації об’єктів у разі порушення вимог земельного законодавства до повного усунення виявлених порушень і ліквідації їх наслідків; 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- припинення права користування земельною ділянкою відповідно до закону.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6. 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(родючого шару ґрунту) без спеціального дозволу та вживає заходів щодо їх відшкодування в установленому законодавством порядку.</w:t>
            </w:r>
          </w:p>
          <w:p w:rsidR="005D60A1" w:rsidRPr="005D60A1" w:rsidRDefault="005D60A1" w:rsidP="005D60A1">
            <w:pPr>
              <w:tabs>
                <w:tab w:val="left" w:pos="709"/>
              </w:tabs>
              <w:ind w:left="127" w:right="149" w:firstLine="0"/>
              <w:rPr>
                <w:rFonts w:eastAsia="Times New Roman"/>
                <w:color w:val="000000"/>
                <w:sz w:val="24"/>
                <w:lang w:eastAsia="en-US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7. Надає роз’яснення з питань, що належать до його компетенції.</w:t>
            </w:r>
          </w:p>
          <w:p w:rsidR="00A17399" w:rsidRPr="00551367" w:rsidRDefault="005D60A1" w:rsidP="005D60A1">
            <w:pPr>
              <w:ind w:left="127" w:right="149" w:firstLine="0"/>
              <w:rPr>
                <w:rFonts w:eastAsia="Times New Roman"/>
                <w:sz w:val="24"/>
              </w:rPr>
            </w:pPr>
            <w:r w:rsidRPr="005D60A1">
              <w:rPr>
                <w:rFonts w:eastAsia="Times New Roman"/>
                <w:color w:val="000000"/>
                <w:sz w:val="24"/>
                <w:lang w:eastAsia="en-US"/>
              </w:rPr>
              <w:t>8. Здійснює розгляд звернень громадян з питань, що належать до компетенції відділу.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FE0869">
            <w:pPr>
              <w:pStyle w:val="rvps14"/>
              <w:spacing w:before="0" w:beforeAutospacing="0" w:after="0" w:afterAutospacing="0"/>
              <w:ind w:left="127" w:right="149"/>
            </w:pPr>
            <w:r w:rsidRPr="00802841">
              <w:t xml:space="preserve">Посадовий </w:t>
            </w:r>
            <w:r w:rsidRPr="00FE0869">
              <w:t xml:space="preserve">оклад – 4 </w:t>
            </w:r>
            <w:r w:rsidR="00FE0869" w:rsidRPr="00FE0869">
              <w:t>4</w:t>
            </w:r>
            <w:r w:rsidRPr="00FE0869">
              <w:t>00 грн.</w:t>
            </w:r>
            <w:r w:rsidRPr="00FE0869">
              <w:rPr>
                <w:lang w:val="ru-RU"/>
              </w:rPr>
              <w:t xml:space="preserve">, </w:t>
            </w:r>
            <w:r w:rsidRPr="00FE0869">
              <w:t>надбавка за вислугу років, надбавка за ранг державного службовця, за наявності</w:t>
            </w:r>
            <w:r w:rsidRPr="00802841">
              <w:t xml:space="preserve"> достатнього фонду оплати праці – премія.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hanging="4"/>
            </w:pPr>
            <w:r w:rsidRPr="00802841">
              <w:t xml:space="preserve">1) </w:t>
            </w:r>
            <w:proofErr w:type="spellStart"/>
            <w:r w:rsidRPr="00802841">
              <w:t>копі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паспорта </w:t>
            </w:r>
            <w:proofErr w:type="spellStart"/>
            <w:r w:rsidRPr="00802841">
              <w:t>громадянина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України</w:t>
            </w:r>
            <w:proofErr w:type="spellEnd"/>
            <w:r w:rsidRPr="00802841">
              <w:t>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t xml:space="preserve">2) </w:t>
            </w:r>
            <w:proofErr w:type="spellStart"/>
            <w:r w:rsidRPr="00802841">
              <w:t>письмов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 </w:t>
            </w:r>
            <w:proofErr w:type="spellStart"/>
            <w:r w:rsidRPr="00802841">
              <w:t>заяв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 про участь у </w:t>
            </w:r>
            <w:proofErr w:type="spellStart"/>
            <w:r w:rsidRPr="00802841">
              <w:t>конкурсі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із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зазначенням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основних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мотивів</w:t>
            </w:r>
            <w:proofErr w:type="spellEnd"/>
            <w:r w:rsidRPr="00802841">
              <w:t xml:space="preserve"> </w:t>
            </w:r>
            <w:r>
              <w:rPr>
                <w:lang w:val="uk-UA"/>
              </w:rPr>
              <w:t xml:space="preserve">для </w:t>
            </w:r>
            <w:proofErr w:type="spellStart"/>
            <w:r w:rsidRPr="00802841">
              <w:t>зайняття</w:t>
            </w:r>
            <w:proofErr w:type="spellEnd"/>
            <w:r w:rsidRPr="00802841">
              <w:t xml:space="preserve"> посади </w:t>
            </w:r>
            <w:proofErr w:type="spellStart"/>
            <w:r w:rsidRPr="00802841">
              <w:t>державної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служби</w:t>
            </w:r>
            <w:proofErr w:type="spellEnd"/>
            <w:r w:rsidRPr="00802841">
              <w:t xml:space="preserve">, до </w:t>
            </w:r>
            <w:proofErr w:type="spellStart"/>
            <w:r w:rsidRPr="00802841">
              <w:t>якої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додається</w:t>
            </w:r>
            <w:proofErr w:type="spellEnd"/>
            <w:r w:rsidRPr="00802841">
              <w:t xml:space="preserve"> резюме у </w:t>
            </w:r>
            <w:proofErr w:type="spellStart"/>
            <w:r w:rsidRPr="00802841">
              <w:t>довільній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формі</w:t>
            </w:r>
            <w:proofErr w:type="spellEnd"/>
            <w:r w:rsidRPr="00802841">
              <w:t>;</w:t>
            </w:r>
          </w:p>
          <w:p w:rsidR="00A17399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802841">
              <w:t xml:space="preserve">3) </w:t>
            </w:r>
            <w:proofErr w:type="spellStart"/>
            <w:r w:rsidRPr="00802841">
              <w:t>письмов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 </w:t>
            </w:r>
            <w:proofErr w:type="spellStart"/>
            <w:r w:rsidRPr="00802841">
              <w:t>заяв</w:t>
            </w:r>
            <w:proofErr w:type="spellEnd"/>
            <w:r w:rsidRPr="00802841">
              <w:rPr>
                <w:lang w:val="uk-UA"/>
              </w:rPr>
              <w:t>а</w:t>
            </w:r>
            <w:r w:rsidRPr="00802841">
              <w:t xml:space="preserve">, в </w:t>
            </w:r>
            <w:proofErr w:type="spellStart"/>
            <w:r w:rsidRPr="00802841">
              <w:t>якій</w:t>
            </w:r>
            <w:proofErr w:type="spellEnd"/>
            <w:r w:rsidRPr="00802841">
              <w:rPr>
                <w:lang w:val="uk-UA"/>
              </w:rPr>
              <w:t xml:space="preserve"> особа</w:t>
            </w:r>
            <w:r>
              <w:t xml:space="preserve"> </w:t>
            </w:r>
            <w:proofErr w:type="spellStart"/>
            <w:r>
              <w:t>повідомляє</w:t>
            </w:r>
            <w:proofErr w:type="spellEnd"/>
            <w:r>
              <w:rPr>
                <w:lang w:val="uk-UA"/>
              </w:rPr>
              <w:t xml:space="preserve"> про те,</w:t>
            </w:r>
            <w:r w:rsidRPr="00802841">
              <w:t xml:space="preserve"> </w:t>
            </w:r>
            <w:proofErr w:type="spellStart"/>
            <w:r w:rsidRPr="00802841">
              <w:t>що</w:t>
            </w:r>
            <w:proofErr w:type="spellEnd"/>
            <w:r w:rsidRPr="00802841">
              <w:t xml:space="preserve"> до </w:t>
            </w:r>
            <w:proofErr w:type="spellStart"/>
            <w:r w:rsidRPr="00802841">
              <w:t>неї</w:t>
            </w:r>
            <w:proofErr w:type="spellEnd"/>
            <w:r w:rsidRPr="00802841">
              <w:t xml:space="preserve"> не </w:t>
            </w:r>
            <w:proofErr w:type="spellStart"/>
            <w:r w:rsidRPr="00802841">
              <w:t>застосовуються</w:t>
            </w:r>
            <w:proofErr w:type="spellEnd"/>
            <w:r w:rsidRPr="00802841">
              <w:t xml:space="preserve"> заборони, </w:t>
            </w:r>
            <w:proofErr w:type="spellStart"/>
            <w:r w:rsidRPr="00802841">
              <w:t>визначені</w:t>
            </w:r>
            <w:proofErr w:type="spellEnd"/>
            <w:r w:rsidRPr="00802841">
              <w:t xml:space="preserve"> </w:t>
            </w:r>
            <w:hyperlink r:id="rId5" w:anchor="n13" w:tgtFrame="_blank" w:history="1">
              <w:proofErr w:type="spellStart"/>
              <w:r w:rsidRPr="00F402F5">
                <w:rPr>
                  <w:rStyle w:val="a3"/>
                  <w:color w:val="auto"/>
                  <w:u w:val="none"/>
                </w:rPr>
                <w:t>частиною</w:t>
              </w:r>
              <w:proofErr w:type="spellEnd"/>
              <w:r w:rsidRPr="00F402F5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F402F5">
                <w:rPr>
                  <w:rStyle w:val="a3"/>
                  <w:color w:val="auto"/>
                  <w:u w:val="none"/>
                </w:rPr>
                <w:t>третьою</w:t>
              </w:r>
              <w:proofErr w:type="spellEnd"/>
            </w:hyperlink>
            <w:r w:rsidRPr="00F402F5">
              <w:t xml:space="preserve"> </w:t>
            </w:r>
            <w:proofErr w:type="spellStart"/>
            <w:r w:rsidRPr="00F402F5">
              <w:t>або</w:t>
            </w:r>
            <w:proofErr w:type="spellEnd"/>
            <w:r w:rsidRPr="00F402F5">
              <w:t xml:space="preserve"> </w:t>
            </w:r>
            <w:hyperlink r:id="rId6" w:anchor="n14" w:tgtFrame="_blank" w:history="1">
              <w:r w:rsidRPr="00F402F5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802841">
              <w:t xml:space="preserve"> </w:t>
            </w:r>
            <w:proofErr w:type="spellStart"/>
            <w:r w:rsidRPr="00802841">
              <w:t>статті</w:t>
            </w:r>
            <w:proofErr w:type="spellEnd"/>
            <w:r w:rsidRPr="00802841">
              <w:t xml:space="preserve"> 1 Закону </w:t>
            </w:r>
            <w:proofErr w:type="spellStart"/>
            <w:r w:rsidRPr="00802841">
              <w:t>України</w:t>
            </w:r>
            <w:proofErr w:type="spellEnd"/>
            <w:r w:rsidRPr="00802841">
              <w:t xml:space="preserve"> "Про </w:t>
            </w:r>
            <w:proofErr w:type="spellStart"/>
            <w:r w:rsidRPr="00802841">
              <w:t>очищення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влади</w:t>
            </w:r>
            <w:proofErr w:type="spellEnd"/>
            <w:r w:rsidRPr="00802841">
              <w:t xml:space="preserve">", та </w:t>
            </w:r>
            <w:proofErr w:type="spellStart"/>
            <w:r w:rsidRPr="00802841">
              <w:t>надає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згоду</w:t>
            </w:r>
            <w:proofErr w:type="spellEnd"/>
            <w:r w:rsidRPr="00802841">
              <w:t xml:space="preserve"> на </w:t>
            </w:r>
            <w:proofErr w:type="spellStart"/>
            <w:r w:rsidRPr="00802841">
              <w:t>проходження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перевірки</w:t>
            </w:r>
            <w:proofErr w:type="spellEnd"/>
            <w:r w:rsidRPr="00802841">
              <w:t xml:space="preserve"> та </w:t>
            </w:r>
            <w:proofErr w:type="spellStart"/>
            <w:r w:rsidRPr="00802841">
              <w:t>оприлюднення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відомостей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стосовно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неї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відповідно</w:t>
            </w:r>
            <w:proofErr w:type="spellEnd"/>
            <w:r w:rsidRPr="00802841">
              <w:t xml:space="preserve"> до </w:t>
            </w:r>
            <w:proofErr w:type="spellStart"/>
            <w:r w:rsidRPr="00802841">
              <w:t>зазначеного</w:t>
            </w:r>
            <w:proofErr w:type="spellEnd"/>
            <w:r w:rsidRPr="00802841">
              <w:t xml:space="preserve"> Закону</w:t>
            </w:r>
            <w:r>
              <w:rPr>
                <w:lang w:val="uk-UA"/>
              </w:rPr>
              <w:t>.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802841">
              <w:t xml:space="preserve">4) </w:t>
            </w:r>
            <w:proofErr w:type="spellStart"/>
            <w:r w:rsidRPr="00802841">
              <w:t>копі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(</w:t>
            </w:r>
            <w:proofErr w:type="spellStart"/>
            <w:r w:rsidRPr="00802841">
              <w:t>копії</w:t>
            </w:r>
            <w:proofErr w:type="spellEnd"/>
            <w:r w:rsidRPr="00802841">
              <w:t>) документа (</w:t>
            </w:r>
            <w:proofErr w:type="spellStart"/>
            <w:r w:rsidRPr="00802841">
              <w:t>документів</w:t>
            </w:r>
            <w:proofErr w:type="spellEnd"/>
            <w:r w:rsidRPr="00802841">
              <w:t xml:space="preserve">) про </w:t>
            </w:r>
            <w:proofErr w:type="spellStart"/>
            <w:r w:rsidRPr="00802841">
              <w:t>освіту</w:t>
            </w:r>
            <w:proofErr w:type="spellEnd"/>
            <w:r w:rsidRPr="00802841">
              <w:t>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lang w:val="uk-UA"/>
              </w:rPr>
            </w:pPr>
            <w:r w:rsidRPr="00802841">
              <w:rPr>
                <w:lang w:val="uk-UA"/>
              </w:rPr>
              <w:t xml:space="preserve">5) </w:t>
            </w:r>
            <w:r>
              <w:rPr>
                <w:lang w:val="uk-UA"/>
              </w:rPr>
              <w:t xml:space="preserve">оригінал </w:t>
            </w:r>
            <w:r w:rsidRPr="00802841">
              <w:rPr>
                <w:lang w:val="uk-UA"/>
              </w:rPr>
              <w:t>посвідчення атестації щодо вільного володіння державною мовою;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lang w:val="uk-UA"/>
              </w:rPr>
              <w:t>6</w:t>
            </w:r>
            <w:r w:rsidRPr="00802841">
              <w:t xml:space="preserve">) </w:t>
            </w:r>
            <w:proofErr w:type="spellStart"/>
            <w:r w:rsidRPr="00802841">
              <w:t>заповнена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особова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картка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встановленого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зразка</w:t>
            </w:r>
            <w:proofErr w:type="spellEnd"/>
            <w:r w:rsidRPr="00802841">
              <w:t>;</w:t>
            </w:r>
          </w:p>
          <w:p w:rsidR="00A17399" w:rsidRPr="00802841" w:rsidRDefault="00A17399" w:rsidP="00A1739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lang w:val="uk-UA"/>
              </w:rPr>
              <w:t>7</w:t>
            </w:r>
            <w:r w:rsidRPr="00802841">
              <w:t xml:space="preserve">) </w:t>
            </w:r>
            <w:r>
              <w:rPr>
                <w:lang w:val="uk-UA"/>
              </w:rPr>
              <w:t>Е-</w:t>
            </w:r>
            <w:proofErr w:type="spellStart"/>
            <w:r w:rsidRPr="00802841">
              <w:t>деклараці</w:t>
            </w:r>
            <w:proofErr w:type="spellEnd"/>
            <w:r w:rsidRPr="00802841">
              <w:rPr>
                <w:lang w:val="uk-UA"/>
              </w:rPr>
              <w:t>я</w:t>
            </w:r>
            <w:r w:rsidRPr="00802841">
              <w:t xml:space="preserve"> особи, </w:t>
            </w:r>
            <w:proofErr w:type="spellStart"/>
            <w:r w:rsidRPr="00802841">
              <w:t>уповноваженої</w:t>
            </w:r>
            <w:proofErr w:type="spellEnd"/>
            <w:r w:rsidRPr="00802841">
              <w:t xml:space="preserve"> на </w:t>
            </w:r>
            <w:proofErr w:type="spellStart"/>
            <w:r w:rsidRPr="00802841">
              <w:t>виконання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функцій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держави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або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місцевого</w:t>
            </w:r>
            <w:proofErr w:type="spellEnd"/>
            <w:r w:rsidRPr="00802841">
              <w:t xml:space="preserve"> </w:t>
            </w:r>
            <w:proofErr w:type="spellStart"/>
            <w:r w:rsidRPr="00802841">
              <w:t>самоврядування</w:t>
            </w:r>
            <w:proofErr w:type="spellEnd"/>
            <w:r w:rsidRPr="00802841">
              <w:t xml:space="preserve">, за </w:t>
            </w:r>
            <w:r>
              <w:rPr>
                <w:lang w:val="uk-UA"/>
              </w:rPr>
              <w:t>минулий</w:t>
            </w:r>
            <w:r w:rsidRPr="00802841">
              <w:t xml:space="preserve"> </w:t>
            </w:r>
            <w:proofErr w:type="spellStart"/>
            <w:r w:rsidRPr="00802841">
              <w:t>рік</w:t>
            </w:r>
            <w:proofErr w:type="spellEnd"/>
            <w:r w:rsidRPr="00802841">
              <w:t>.</w:t>
            </w:r>
          </w:p>
          <w:p w:rsidR="00A17399" w:rsidRPr="00802841" w:rsidRDefault="00A17399" w:rsidP="00907C19">
            <w:pPr>
              <w:pStyle w:val="rvps2"/>
              <w:spacing w:before="120" w:beforeAutospacing="0" w:after="0" w:afterAutospacing="0"/>
              <w:ind w:left="149" w:right="149" w:hanging="4"/>
              <w:jc w:val="both"/>
            </w:pPr>
            <w:r w:rsidRPr="00802841">
              <w:rPr>
                <w:b/>
                <w:lang w:val="uk-UA"/>
              </w:rPr>
              <w:t xml:space="preserve">Строк подання </w:t>
            </w:r>
            <w:r w:rsidRPr="005B6F85">
              <w:rPr>
                <w:b/>
                <w:lang w:val="uk-UA"/>
              </w:rPr>
              <w:t>документів:</w:t>
            </w:r>
            <w:r w:rsidRPr="005B6F85">
              <w:rPr>
                <w:lang w:val="uk-UA"/>
              </w:rPr>
              <w:t xml:space="preserve"> </w:t>
            </w:r>
            <w:r w:rsidR="00907C19" w:rsidRPr="005B6F85">
              <w:rPr>
                <w:lang w:val="uk-UA"/>
              </w:rPr>
              <w:t>17</w:t>
            </w:r>
            <w:r w:rsidRPr="005B6F85">
              <w:rPr>
                <w:lang w:val="uk-UA"/>
              </w:rPr>
              <w:t xml:space="preserve"> календарних</w:t>
            </w:r>
            <w:r w:rsidRPr="00802841">
              <w:rPr>
                <w:lang w:val="uk-UA"/>
              </w:rPr>
              <w:t xml:space="preserve"> дні</w:t>
            </w:r>
            <w:r>
              <w:rPr>
                <w:lang w:val="uk-UA"/>
              </w:rPr>
              <w:t>в</w:t>
            </w:r>
            <w:r w:rsidRPr="00802841">
              <w:rPr>
                <w:lang w:val="uk-UA"/>
              </w:rPr>
              <w:t xml:space="preserve"> з дня оприлюднення </w:t>
            </w:r>
            <w:r w:rsidRPr="005E1720">
              <w:rPr>
                <w:lang w:val="uk-UA"/>
              </w:rPr>
              <w:t xml:space="preserve">інформації про проведення конкурсу на офіційному сайті </w:t>
            </w:r>
            <w:r w:rsidRPr="005B6F85">
              <w:rPr>
                <w:lang w:val="uk-UA"/>
              </w:rPr>
              <w:t xml:space="preserve">Національного агентства з питань державної служби до 17 год. 15 хв. </w:t>
            </w:r>
            <w:r w:rsidRPr="005B6F85">
              <w:rPr>
                <w:lang w:val="uk-UA"/>
              </w:rPr>
              <w:br/>
            </w:r>
            <w:r w:rsidR="00907C19" w:rsidRPr="005B6F85">
              <w:rPr>
                <w:lang w:val="uk-UA"/>
              </w:rPr>
              <w:t>01</w:t>
            </w:r>
            <w:r w:rsidRPr="005B6F85">
              <w:rPr>
                <w:lang w:val="uk-UA"/>
              </w:rPr>
              <w:t xml:space="preserve"> </w:t>
            </w:r>
            <w:r w:rsidR="00907C19" w:rsidRPr="005B6F85">
              <w:rPr>
                <w:lang w:val="uk-UA"/>
              </w:rPr>
              <w:t>жовт</w:t>
            </w:r>
            <w:r w:rsidRPr="005B6F85">
              <w:rPr>
                <w:lang w:val="uk-UA"/>
              </w:rPr>
              <w:t>ня 2018 року.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>
              <w:rPr>
                <w:b/>
              </w:rPr>
              <w:t>М</w:t>
            </w:r>
            <w:r w:rsidRPr="00802841">
              <w:rPr>
                <w:b/>
              </w:rPr>
              <w:t>ісце</w:t>
            </w:r>
            <w:r>
              <w:rPr>
                <w:b/>
              </w:rPr>
              <w:t>,</w:t>
            </w:r>
            <w:r w:rsidRPr="00802841">
              <w:rPr>
                <w:b/>
              </w:rPr>
              <w:t xml:space="preserve"> час</w:t>
            </w:r>
            <w:r>
              <w:rPr>
                <w:b/>
              </w:rPr>
              <w:t xml:space="preserve"> та дата початку </w:t>
            </w:r>
            <w:r w:rsidRPr="00802841">
              <w:rPr>
                <w:b/>
              </w:rPr>
              <w:t>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5B6F85" w:rsidRDefault="00A17399" w:rsidP="009268D4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5B6F85">
              <w:rPr>
                <w:lang w:val="uk-UA"/>
              </w:rPr>
              <w:t xml:space="preserve">29016, м. Хмельницький, вул. Інститутська, 4/1, початок о 10 год. 00 хв.,                         </w:t>
            </w:r>
            <w:r w:rsidR="009268D4" w:rsidRPr="005B6F85">
              <w:rPr>
                <w:lang w:val="uk-UA"/>
              </w:rPr>
              <w:t>08</w:t>
            </w:r>
            <w:r w:rsidRPr="005B6F85">
              <w:rPr>
                <w:lang w:val="uk-UA"/>
              </w:rPr>
              <w:t xml:space="preserve"> </w:t>
            </w:r>
            <w:r w:rsidR="009268D4" w:rsidRPr="005B6F85">
              <w:rPr>
                <w:lang w:val="uk-UA"/>
              </w:rPr>
              <w:t>жовтня</w:t>
            </w:r>
            <w:r w:rsidRPr="005B6F85">
              <w:rPr>
                <w:lang w:val="uk-UA"/>
              </w:rPr>
              <w:t xml:space="preserve"> 2018 ро</w:t>
            </w:r>
            <w:bookmarkStart w:id="0" w:name="_GoBack"/>
            <w:bookmarkEnd w:id="0"/>
            <w:r w:rsidRPr="005B6F85">
              <w:rPr>
                <w:lang w:val="uk-UA"/>
              </w:rPr>
              <w:t>ку.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A17399" w:rsidP="00A17399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 xml:space="preserve">Олійник Лариса Іванівна,  </w:t>
            </w:r>
          </w:p>
          <w:p w:rsidR="00A17399" w:rsidRPr="00802841" w:rsidRDefault="00A17399" w:rsidP="00A17399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A17399" w:rsidRPr="00802841" w:rsidRDefault="00A17399" w:rsidP="00A17399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A17399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 w:rsidRPr="00802841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/>
              <w:jc w:val="both"/>
            </w:pPr>
            <w:r>
              <w:rPr>
                <w:rStyle w:val="rvts0"/>
              </w:rPr>
              <w:t>с</w:t>
            </w:r>
            <w:r w:rsidRPr="001571B4">
              <w:rPr>
                <w:rStyle w:val="rvts0"/>
              </w:rPr>
              <w:t>тупінь вищої освіти не нижче бакалавра, молодшого бакалавра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 w:rsidRPr="00802841"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 w:right="149"/>
              <w:jc w:val="both"/>
            </w:pPr>
            <w:r>
              <w:t>не потребує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 w:rsidRPr="00802841"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A17399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17399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521FF7" w:rsidRDefault="00A17399" w:rsidP="00A17399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521FF7" w:rsidRDefault="00A17399" w:rsidP="00A17399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1739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F803DA" w:rsidRDefault="00A17399" w:rsidP="00A17399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9" w:rsidRPr="00802841" w:rsidRDefault="005D60A1" w:rsidP="00A17399">
            <w:pPr>
              <w:ind w:left="127" w:right="149" w:firstLine="0"/>
              <w:rPr>
                <w:sz w:val="24"/>
              </w:rPr>
            </w:pPr>
            <w:r w:rsidRPr="005D60A1">
              <w:rPr>
                <w:sz w:val="24"/>
                <w:lang w:eastAsia="en-US"/>
              </w:rPr>
              <w:t>Вміння працювати з комп’ютером на рівні користувача, базові знання роботи з інтернет браузерами, користування пакетом програм Microsoft Office.</w:t>
            </w:r>
          </w:p>
        </w:tc>
      </w:tr>
      <w:tr w:rsidR="00A17399" w:rsidRPr="00802841" w:rsidTr="00A17399">
        <w:trPr>
          <w:trHeight w:val="10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802841" w:rsidRDefault="00A17399" w:rsidP="00A17399">
            <w:pPr>
              <w:pStyle w:val="rvps12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99" w:rsidRPr="00F803DA" w:rsidRDefault="00A17399" w:rsidP="00A17399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818" w:type="dxa"/>
          </w:tcPr>
          <w:p w:rsidR="005D60A1" w:rsidRPr="005D60A1" w:rsidRDefault="005D60A1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Вміння вести перемовини,</w:t>
            </w:r>
          </w:p>
          <w:p w:rsidR="005D60A1" w:rsidRPr="005D60A1" w:rsidRDefault="005D60A1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оперативність,</w:t>
            </w:r>
          </w:p>
          <w:p w:rsidR="005D60A1" w:rsidRPr="005D60A1" w:rsidRDefault="005D60A1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5D60A1" w:rsidRPr="005D60A1" w:rsidRDefault="005D60A1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вміння аргументовано доводити власну точку зору,</w:t>
            </w:r>
          </w:p>
          <w:p w:rsidR="00907C19" w:rsidRPr="00907C19" w:rsidRDefault="005D60A1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навички </w:t>
            </w:r>
            <w:proofErr w:type="spellStart"/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розвʹязання</w:t>
            </w:r>
            <w:proofErr w:type="spellEnd"/>
            <w:r w:rsidRPr="005D60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проблем, </w:t>
            </w:r>
          </w:p>
          <w:p w:rsidR="00A17399" w:rsidRPr="00A17399" w:rsidRDefault="005D60A1" w:rsidP="00A1739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ind w:right="140"/>
              <w:rPr>
                <w:rFonts w:eastAsia="Times New Roman"/>
                <w:color w:val="FF0000"/>
                <w:sz w:val="24"/>
              </w:rPr>
            </w:pPr>
            <w:r w:rsidRPr="005D60A1">
              <w:rPr>
                <w:rFonts w:ascii="Times New Roman" w:eastAsia="Times New Roman" w:hAnsi="Times New Roman"/>
                <w:color w:val="000000"/>
                <w:sz w:val="24"/>
              </w:rPr>
              <w:t>уміння працювати в команді.</w:t>
            </w:r>
          </w:p>
        </w:tc>
      </w:tr>
      <w:tr w:rsidR="00907C19" w:rsidRPr="00802841" w:rsidTr="00CC75B3">
        <w:trPr>
          <w:trHeight w:val="7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Pr="00802841" w:rsidRDefault="00907C19" w:rsidP="00907C19">
            <w:pPr>
              <w:pStyle w:val="rvps12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Pr="00F803DA" w:rsidRDefault="00907C19" w:rsidP="00907C19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818" w:type="dxa"/>
          </w:tcPr>
          <w:p w:rsidR="00907C19" w:rsidRDefault="00907C19" w:rsidP="00907C19">
            <w:pPr>
              <w:tabs>
                <w:tab w:val="left" w:pos="321"/>
              </w:tabs>
              <w:ind w:right="140" w:firstLine="127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 xml:space="preserve">1) </w:t>
            </w:r>
            <w:r w:rsidRPr="00054A1E">
              <w:rPr>
                <w:rFonts w:eastAsia="Times New Roman"/>
                <w:color w:val="000000" w:themeColor="text1"/>
                <w:sz w:val="24"/>
              </w:rPr>
              <w:t>Ініціативність,</w:t>
            </w:r>
          </w:p>
          <w:p w:rsidR="00907C19" w:rsidRDefault="00907C19" w:rsidP="00907C19">
            <w:pPr>
              <w:tabs>
                <w:tab w:val="left" w:pos="321"/>
              </w:tabs>
              <w:ind w:right="140" w:firstLine="127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2)</w:t>
            </w:r>
            <w:r w:rsidRPr="00054A1E">
              <w:rPr>
                <w:rFonts w:eastAsia="Times New Roman"/>
                <w:color w:val="000000" w:themeColor="text1"/>
                <w:sz w:val="24"/>
              </w:rPr>
              <w:t xml:space="preserve"> комунікабельність,</w:t>
            </w:r>
          </w:p>
          <w:p w:rsidR="00907C19" w:rsidRDefault="00907C19" w:rsidP="00907C19">
            <w:pPr>
              <w:tabs>
                <w:tab w:val="left" w:pos="321"/>
              </w:tabs>
              <w:ind w:right="140" w:firstLine="127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3)</w:t>
            </w:r>
            <w:r w:rsidRPr="00054A1E">
              <w:rPr>
                <w:rFonts w:eastAsia="Times New Roman"/>
                <w:color w:val="000000" w:themeColor="text1"/>
                <w:sz w:val="24"/>
              </w:rPr>
              <w:t xml:space="preserve"> відповідальність,</w:t>
            </w:r>
          </w:p>
          <w:p w:rsidR="00907C19" w:rsidRPr="00054A1E" w:rsidRDefault="00907C19" w:rsidP="00907C19">
            <w:pPr>
              <w:tabs>
                <w:tab w:val="left" w:pos="321"/>
              </w:tabs>
              <w:ind w:right="140" w:firstLine="127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4)</w:t>
            </w:r>
            <w:r w:rsidRPr="00054A1E">
              <w:rPr>
                <w:rFonts w:eastAsia="Times New Roman"/>
                <w:color w:val="000000" w:themeColor="text1"/>
                <w:sz w:val="24"/>
              </w:rPr>
              <w:t xml:space="preserve"> емоційна стабільність.</w:t>
            </w:r>
          </w:p>
        </w:tc>
      </w:tr>
      <w:tr w:rsidR="00907C19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Default="00907C19" w:rsidP="00907C1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907C19" w:rsidRDefault="00907C19" w:rsidP="00907C1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907C19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Pr="00EC49B6" w:rsidRDefault="00907C19" w:rsidP="00907C1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lastRenderedPageBreak/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Default="00907C19" w:rsidP="00907C19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07C1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Default="00907C19" w:rsidP="00907C19">
            <w:pPr>
              <w:pStyle w:val="rvps12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Default="00907C19" w:rsidP="00907C19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Pr="00FF44C5" w:rsidRDefault="00907C19" w:rsidP="00907C19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FF44C5">
              <w:rPr>
                <w:rFonts w:eastAsia="Times New Roman"/>
                <w:sz w:val="24"/>
              </w:rPr>
              <w:t>Знання:</w:t>
            </w:r>
          </w:p>
          <w:p w:rsidR="00907C19" w:rsidRPr="00FF44C5" w:rsidRDefault="00907C19" w:rsidP="00907C19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7" w:tgtFrame="_blank" w:history="1">
              <w:r w:rsidRPr="00FF44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FF44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C19" w:rsidRPr="00FF44C5" w:rsidRDefault="00907C19" w:rsidP="00907C19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C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8" w:tgtFrame="_blank" w:history="1">
              <w:r w:rsidRPr="00FF44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FF44C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07C19" w:rsidRDefault="00907C19" w:rsidP="00907C19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FF44C5">
              <w:rPr>
                <w:sz w:val="24"/>
              </w:rPr>
              <w:t>3) Закону України «Про запобігання корупції».</w:t>
            </w:r>
          </w:p>
        </w:tc>
      </w:tr>
      <w:tr w:rsidR="00907C19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Default="00907C19" w:rsidP="00907C19">
            <w:pPr>
              <w:pStyle w:val="rvps12"/>
              <w:jc w:val="center"/>
            </w:pPr>
            <w:r>
              <w:t>2</w:t>
            </w:r>
          </w:p>
          <w:p w:rsidR="00907C19" w:rsidRDefault="00907C19" w:rsidP="00907C19">
            <w:pPr>
              <w:pStyle w:val="rvps12"/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Default="00907C19" w:rsidP="00907C19">
            <w:pPr>
              <w:pStyle w:val="rvps14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9" w:rsidRPr="00907C19" w:rsidRDefault="00907C19" w:rsidP="00907C19">
            <w:pPr>
              <w:ind w:left="268" w:right="149" w:hanging="141"/>
              <w:rPr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  <w:r w:rsidRPr="00907C19">
              <w:rPr>
                <w:rFonts w:eastAsia="Times New Roman"/>
                <w:color w:val="000000"/>
                <w:sz w:val="24"/>
              </w:rPr>
              <w:t>)  Земельного кодексу України</w:t>
            </w:r>
          </w:p>
          <w:p w:rsidR="00907C19" w:rsidRPr="00907C19" w:rsidRDefault="00907C19" w:rsidP="00907C19">
            <w:pPr>
              <w:ind w:left="268" w:hanging="14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 w:rsidRPr="00907C19">
              <w:rPr>
                <w:rFonts w:eastAsia="Times New Roman"/>
                <w:color w:val="000000"/>
                <w:sz w:val="24"/>
              </w:rPr>
              <w:t>) Закону України «Про державний контроль за використанням та охороною земель»;</w:t>
            </w:r>
          </w:p>
          <w:p w:rsidR="00907C19" w:rsidRPr="00907C19" w:rsidRDefault="00907C19" w:rsidP="00907C19">
            <w:pPr>
              <w:ind w:left="268" w:hanging="14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</w:t>
            </w:r>
            <w:r w:rsidRPr="00907C19">
              <w:rPr>
                <w:rFonts w:eastAsia="Times New Roman"/>
                <w:color w:val="000000"/>
                <w:sz w:val="24"/>
              </w:rPr>
              <w:t xml:space="preserve">)  Закону України «Про державний земельний кадастр»; </w:t>
            </w:r>
          </w:p>
          <w:p w:rsidR="00907C19" w:rsidRPr="00907C19" w:rsidRDefault="00907C19" w:rsidP="00907C19">
            <w:pPr>
              <w:ind w:left="268" w:hanging="14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4</w:t>
            </w:r>
            <w:r w:rsidRPr="00907C19">
              <w:rPr>
                <w:rFonts w:eastAsia="Times New Roman"/>
                <w:color w:val="000000"/>
                <w:sz w:val="24"/>
              </w:rPr>
              <w:t>)  Закону України «Про оцінку земель»;</w:t>
            </w:r>
          </w:p>
          <w:p w:rsidR="00907C19" w:rsidRPr="00907C19" w:rsidRDefault="00907C19" w:rsidP="00907C19">
            <w:pPr>
              <w:ind w:left="268" w:hanging="14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</w:t>
            </w:r>
            <w:r w:rsidRPr="00907C19">
              <w:rPr>
                <w:rFonts w:eastAsia="Times New Roman"/>
                <w:color w:val="000000"/>
                <w:sz w:val="24"/>
              </w:rPr>
              <w:t>)  Закону України «Про землеустрій»;</w:t>
            </w:r>
          </w:p>
          <w:p w:rsidR="00907C19" w:rsidRPr="00A17399" w:rsidRDefault="00907C19" w:rsidP="00907C19">
            <w:pPr>
              <w:tabs>
                <w:tab w:val="left" w:pos="127"/>
              </w:tabs>
              <w:spacing w:line="276" w:lineRule="auto"/>
              <w:ind w:left="268" w:right="147" w:hanging="141"/>
              <w:rPr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6) </w:t>
            </w:r>
            <w:r w:rsidRPr="00907C19">
              <w:rPr>
                <w:rFonts w:eastAsia="Times New Roman"/>
                <w:color w:val="000000"/>
                <w:sz w:val="24"/>
              </w:rPr>
              <w:t>Закону України «Про охорону земель» та інші підзаконні нормативно-правові акти.</w:t>
            </w:r>
          </w:p>
        </w:tc>
      </w:tr>
    </w:tbl>
    <w:p w:rsidR="00977CB9" w:rsidRDefault="00977CB9" w:rsidP="00AF5423"/>
    <w:sectPr w:rsidR="00977CB9" w:rsidSect="007008AC">
      <w:pgSz w:w="11906" w:h="16838"/>
      <w:pgMar w:top="567" w:right="284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43956C16"/>
    <w:multiLevelType w:val="hybridMultilevel"/>
    <w:tmpl w:val="EC7CF210"/>
    <w:lvl w:ilvl="0" w:tplc="FC74805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622220E"/>
    <w:multiLevelType w:val="hybridMultilevel"/>
    <w:tmpl w:val="7A1E5994"/>
    <w:lvl w:ilvl="0" w:tplc="E564B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61D6"/>
    <w:multiLevelType w:val="hybridMultilevel"/>
    <w:tmpl w:val="5C1E4526"/>
    <w:lvl w:ilvl="0" w:tplc="4EF44C72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CF"/>
    <w:rsid w:val="000365CF"/>
    <w:rsid w:val="000851B8"/>
    <w:rsid w:val="00354A87"/>
    <w:rsid w:val="004652F5"/>
    <w:rsid w:val="004E5057"/>
    <w:rsid w:val="005B6F85"/>
    <w:rsid w:val="005D60A1"/>
    <w:rsid w:val="005E1720"/>
    <w:rsid w:val="005F5291"/>
    <w:rsid w:val="0065009B"/>
    <w:rsid w:val="00697638"/>
    <w:rsid w:val="006E48AE"/>
    <w:rsid w:val="007008AC"/>
    <w:rsid w:val="007107C1"/>
    <w:rsid w:val="007C46FC"/>
    <w:rsid w:val="00810C66"/>
    <w:rsid w:val="00907C19"/>
    <w:rsid w:val="009268D4"/>
    <w:rsid w:val="00941893"/>
    <w:rsid w:val="009744C4"/>
    <w:rsid w:val="00977CB9"/>
    <w:rsid w:val="00A17399"/>
    <w:rsid w:val="00AA7351"/>
    <w:rsid w:val="00AB6466"/>
    <w:rsid w:val="00AF5423"/>
    <w:rsid w:val="00B0622E"/>
    <w:rsid w:val="00B43163"/>
    <w:rsid w:val="00BE5B90"/>
    <w:rsid w:val="00CD2FA9"/>
    <w:rsid w:val="00D37FF1"/>
    <w:rsid w:val="00E15B9B"/>
    <w:rsid w:val="00E368D3"/>
    <w:rsid w:val="00E93C91"/>
    <w:rsid w:val="00F06EFA"/>
    <w:rsid w:val="00F61839"/>
    <w:rsid w:val="00F803DA"/>
    <w:rsid w:val="00FE0869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CF71-5540-4C78-8A86-BC94AA7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4" TargetMode="External"/><Relationship Id="rId5" Type="http://schemas.openxmlformats.org/officeDocument/2006/relationships/hyperlink" Target="http://zakon0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</cp:revision>
  <cp:lastPrinted>2018-07-17T06:01:00Z</cp:lastPrinted>
  <dcterms:created xsi:type="dcterms:W3CDTF">2018-09-14T08:08:00Z</dcterms:created>
  <dcterms:modified xsi:type="dcterms:W3CDTF">2018-09-14T08:08:00Z</dcterms:modified>
</cp:coreProperties>
</file>