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9B" w:rsidRPr="00E91A16" w:rsidRDefault="00E15B9B" w:rsidP="00E15B9B">
      <w:pPr>
        <w:tabs>
          <w:tab w:val="left" w:pos="1342"/>
        </w:tabs>
        <w:ind w:left="7938" w:firstLine="0"/>
        <w:rPr>
          <w:rStyle w:val="rvts15"/>
          <w:sz w:val="24"/>
        </w:rPr>
      </w:pPr>
      <w:r w:rsidRPr="00E91A16">
        <w:rPr>
          <w:rStyle w:val="rvts15"/>
          <w:sz w:val="24"/>
        </w:rPr>
        <w:t xml:space="preserve">Додаток </w:t>
      </w:r>
      <w:r w:rsidR="00E057F4">
        <w:rPr>
          <w:rStyle w:val="rvts15"/>
          <w:sz w:val="24"/>
        </w:rPr>
        <w:t>5</w:t>
      </w:r>
    </w:p>
    <w:p w:rsidR="00E15B9B" w:rsidRPr="002D3432" w:rsidRDefault="00E15B9B" w:rsidP="00E15B9B">
      <w:pPr>
        <w:tabs>
          <w:tab w:val="left" w:pos="1342"/>
        </w:tabs>
        <w:ind w:left="7938" w:firstLine="0"/>
        <w:rPr>
          <w:rStyle w:val="rvts15"/>
          <w:sz w:val="24"/>
          <w:lang w:val="ru-RU"/>
        </w:rPr>
      </w:pPr>
      <w:r>
        <w:rPr>
          <w:rStyle w:val="rvts15"/>
          <w:sz w:val="24"/>
        </w:rPr>
        <w:t>ЗАТВЕРДЖЕНО</w:t>
      </w:r>
    </w:p>
    <w:p w:rsidR="00E15B9B" w:rsidRPr="002D3432" w:rsidRDefault="00E15B9B" w:rsidP="00E15B9B">
      <w:pPr>
        <w:tabs>
          <w:tab w:val="left" w:pos="1342"/>
        </w:tabs>
        <w:ind w:left="7938" w:firstLine="0"/>
        <w:jc w:val="left"/>
        <w:rPr>
          <w:rStyle w:val="rvts15"/>
          <w:sz w:val="24"/>
        </w:rPr>
      </w:pPr>
      <w:r w:rsidRPr="002D3432">
        <w:rPr>
          <w:rStyle w:val="rvts15"/>
          <w:sz w:val="24"/>
        </w:rPr>
        <w:t>наказ</w:t>
      </w:r>
      <w:r>
        <w:rPr>
          <w:rStyle w:val="rvts15"/>
          <w:sz w:val="24"/>
        </w:rPr>
        <w:t>ом</w:t>
      </w:r>
      <w:r w:rsidRPr="002D3432">
        <w:rPr>
          <w:rStyle w:val="rvts15"/>
          <w:sz w:val="24"/>
        </w:rPr>
        <w:t xml:space="preserve"> Головного управління </w:t>
      </w:r>
      <w:proofErr w:type="spellStart"/>
      <w:r w:rsidRPr="002D3432">
        <w:rPr>
          <w:rStyle w:val="rvts15"/>
          <w:sz w:val="24"/>
        </w:rPr>
        <w:t>Держгеокадастру</w:t>
      </w:r>
      <w:proofErr w:type="spellEnd"/>
      <w:r w:rsidRPr="002D3432">
        <w:rPr>
          <w:rStyle w:val="rvts15"/>
          <w:sz w:val="24"/>
        </w:rPr>
        <w:t xml:space="preserve"> у Хмельницькій області</w:t>
      </w:r>
    </w:p>
    <w:p w:rsidR="00E15B9B" w:rsidRPr="0054384B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54384B">
        <w:rPr>
          <w:rStyle w:val="rvts15"/>
          <w:sz w:val="24"/>
        </w:rPr>
        <w:t xml:space="preserve">                                                                                                            </w:t>
      </w:r>
      <w:r w:rsidR="00CD2FA9" w:rsidRPr="0054384B">
        <w:rPr>
          <w:rStyle w:val="rvts15"/>
          <w:sz w:val="24"/>
        </w:rPr>
        <w:t xml:space="preserve">    </w:t>
      </w:r>
      <w:r w:rsidR="00520751">
        <w:rPr>
          <w:rStyle w:val="rvts15"/>
          <w:sz w:val="24"/>
        </w:rPr>
        <w:t xml:space="preserve">  </w:t>
      </w:r>
      <w:r w:rsidR="00826037">
        <w:rPr>
          <w:rStyle w:val="rvts15"/>
          <w:sz w:val="24"/>
        </w:rPr>
        <w:t xml:space="preserve">  </w:t>
      </w:r>
      <w:r w:rsidRPr="0054384B">
        <w:rPr>
          <w:rStyle w:val="rvts15"/>
          <w:sz w:val="24"/>
        </w:rPr>
        <w:t>від</w:t>
      </w:r>
      <w:r w:rsidR="00A70FEC" w:rsidRPr="0054384B">
        <w:rPr>
          <w:rStyle w:val="rvts15"/>
          <w:sz w:val="24"/>
        </w:rPr>
        <w:t xml:space="preserve"> </w:t>
      </w:r>
      <w:r w:rsidR="005047F0">
        <w:rPr>
          <w:rStyle w:val="rvts15"/>
          <w:sz w:val="24"/>
        </w:rPr>
        <w:t>20</w:t>
      </w:r>
      <w:r w:rsidRPr="0054384B">
        <w:rPr>
          <w:rStyle w:val="rvts15"/>
          <w:sz w:val="24"/>
          <w:lang w:val="ru-RU"/>
        </w:rPr>
        <w:t>.</w:t>
      </w:r>
      <w:r w:rsidR="00A70FEC" w:rsidRPr="0054384B">
        <w:rPr>
          <w:rStyle w:val="rvts15"/>
          <w:sz w:val="24"/>
          <w:lang w:val="ru-RU"/>
        </w:rPr>
        <w:t>0</w:t>
      </w:r>
      <w:r w:rsidR="004442F5">
        <w:rPr>
          <w:rStyle w:val="rvts15"/>
          <w:sz w:val="24"/>
          <w:lang w:val="ru-RU"/>
        </w:rPr>
        <w:t>4</w:t>
      </w:r>
      <w:r w:rsidRPr="0054384B">
        <w:rPr>
          <w:rStyle w:val="rvts15"/>
          <w:sz w:val="24"/>
          <w:lang w:val="ru-RU"/>
        </w:rPr>
        <w:t>.20</w:t>
      </w:r>
      <w:r w:rsidR="004442F5">
        <w:rPr>
          <w:rStyle w:val="rvts15"/>
          <w:sz w:val="24"/>
          <w:lang w:val="ru-RU"/>
        </w:rPr>
        <w:t>21</w:t>
      </w:r>
      <w:r w:rsidR="00023B33">
        <w:rPr>
          <w:rStyle w:val="rvts15"/>
          <w:sz w:val="24"/>
        </w:rPr>
        <w:t xml:space="preserve"> року № </w:t>
      </w:r>
      <w:r w:rsidR="005047F0">
        <w:rPr>
          <w:rStyle w:val="rvts15"/>
          <w:sz w:val="24"/>
        </w:rPr>
        <w:t>148</w:t>
      </w:r>
      <w:bookmarkStart w:id="0" w:name="_GoBack"/>
      <w:bookmarkEnd w:id="0"/>
      <w:r w:rsidR="00F61226" w:rsidRPr="0054384B">
        <w:rPr>
          <w:rStyle w:val="rvts15"/>
          <w:sz w:val="24"/>
        </w:rPr>
        <w:t>-к</w:t>
      </w:r>
    </w:p>
    <w:p w:rsidR="00E15B9B" w:rsidRPr="00802841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802841">
        <w:rPr>
          <w:rStyle w:val="rvts15"/>
          <w:b/>
          <w:sz w:val="24"/>
        </w:rPr>
        <w:t xml:space="preserve">УМОВИ </w:t>
      </w:r>
      <w:r w:rsidRPr="00802841">
        <w:rPr>
          <w:b/>
          <w:sz w:val="24"/>
        </w:rPr>
        <w:br/>
      </w:r>
      <w:r w:rsidRPr="00802841">
        <w:rPr>
          <w:rStyle w:val="rvts15"/>
          <w:b/>
          <w:sz w:val="24"/>
        </w:rPr>
        <w:t xml:space="preserve">проведення конкурсу на зайняття посади </w:t>
      </w:r>
      <w:r w:rsidRPr="00802841">
        <w:rPr>
          <w:b/>
          <w:sz w:val="24"/>
        </w:rPr>
        <w:t>державної служби категорії «</w:t>
      </w:r>
      <w:r w:rsidR="00354A87">
        <w:rPr>
          <w:b/>
          <w:sz w:val="24"/>
        </w:rPr>
        <w:t>В</w:t>
      </w:r>
      <w:r w:rsidRPr="00802841">
        <w:rPr>
          <w:b/>
          <w:sz w:val="24"/>
        </w:rPr>
        <w:t>»</w:t>
      </w:r>
      <w:r>
        <w:rPr>
          <w:rStyle w:val="rvts15"/>
          <w:b/>
          <w:sz w:val="24"/>
        </w:rPr>
        <w:t xml:space="preserve"> </w:t>
      </w:r>
      <w:r w:rsidRPr="00802841">
        <w:rPr>
          <w:rStyle w:val="rvts15"/>
          <w:b/>
          <w:sz w:val="24"/>
        </w:rPr>
        <w:t>-</w:t>
      </w:r>
    </w:p>
    <w:p w:rsidR="00E15B9B" w:rsidRDefault="00FE2B7A" w:rsidP="00565A28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b/>
          <w:color w:val="000000"/>
          <w:sz w:val="24"/>
        </w:rPr>
        <w:t>головного</w:t>
      </w:r>
      <w:r w:rsidR="00CC07CD" w:rsidRPr="004659A5">
        <w:rPr>
          <w:b/>
          <w:color w:val="000000"/>
          <w:sz w:val="24"/>
        </w:rPr>
        <w:t xml:space="preserve"> спеціаліста </w:t>
      </w:r>
      <w:r w:rsidR="00B03945">
        <w:rPr>
          <w:b/>
          <w:color w:val="000000"/>
          <w:sz w:val="24"/>
        </w:rPr>
        <w:t>Відділу</w:t>
      </w:r>
      <w:r w:rsidR="00595167">
        <w:rPr>
          <w:b/>
          <w:color w:val="000000"/>
          <w:sz w:val="24"/>
        </w:rPr>
        <w:t xml:space="preserve"> у</w:t>
      </w:r>
      <w:r w:rsidR="00B03945">
        <w:rPr>
          <w:b/>
          <w:color w:val="000000"/>
          <w:sz w:val="24"/>
        </w:rPr>
        <w:t xml:space="preserve"> </w:t>
      </w:r>
      <w:proofErr w:type="spellStart"/>
      <w:r w:rsidR="001C596E">
        <w:rPr>
          <w:b/>
          <w:color w:val="000000"/>
          <w:sz w:val="24"/>
        </w:rPr>
        <w:t>Летичівському</w:t>
      </w:r>
      <w:proofErr w:type="spellEnd"/>
      <w:r w:rsidR="00B03945">
        <w:rPr>
          <w:b/>
          <w:color w:val="000000"/>
          <w:sz w:val="24"/>
        </w:rPr>
        <w:t xml:space="preserve"> районі</w:t>
      </w:r>
      <w:r w:rsidR="00023B33">
        <w:rPr>
          <w:b/>
          <w:color w:val="000000"/>
          <w:sz w:val="24"/>
        </w:rPr>
        <w:t xml:space="preserve"> </w:t>
      </w:r>
      <w:r w:rsidR="00A32862">
        <w:rPr>
          <w:b/>
          <w:color w:val="000000"/>
          <w:sz w:val="24"/>
        </w:rPr>
        <w:br/>
      </w:r>
      <w:r w:rsidR="00CC07CD" w:rsidRPr="00963533">
        <w:rPr>
          <w:rStyle w:val="rvts15"/>
          <w:b/>
          <w:sz w:val="24"/>
        </w:rPr>
        <w:t xml:space="preserve">Головного управління </w:t>
      </w:r>
      <w:proofErr w:type="spellStart"/>
      <w:r w:rsidR="00CC07CD" w:rsidRPr="00963533">
        <w:rPr>
          <w:rStyle w:val="rvts15"/>
          <w:b/>
          <w:sz w:val="24"/>
        </w:rPr>
        <w:t>Держгеокадастру</w:t>
      </w:r>
      <w:proofErr w:type="spellEnd"/>
      <w:r w:rsidR="00CC07CD" w:rsidRPr="00963533">
        <w:rPr>
          <w:rStyle w:val="rvts15"/>
          <w:b/>
          <w:sz w:val="24"/>
        </w:rPr>
        <w:t xml:space="preserve"> у Хмельницькій області</w:t>
      </w:r>
    </w:p>
    <w:p w:rsidR="00B2160F" w:rsidRPr="00E91A16" w:rsidRDefault="00B2160F" w:rsidP="00E15B9B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2730"/>
        <w:gridCol w:w="781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B25770">
        <w:trPr>
          <w:trHeight w:val="68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1. Надання адміністративних послуг згідно із законом у відповідній сфері через Центри надання адміністративних послуг.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49158B">
              <w:rPr>
                <w:bCs/>
                <w:iCs/>
                <w:sz w:val="24"/>
              </w:rPr>
              <w:t>2. Підготовка та надання витягів про нормативну грошову оцінку земель</w:t>
            </w:r>
            <w:r w:rsidRPr="0049158B">
              <w:rPr>
                <w:sz w:val="24"/>
              </w:rPr>
              <w:t>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sz w:val="24"/>
              </w:rPr>
              <w:t xml:space="preserve">3. </w:t>
            </w:r>
            <w:r w:rsidRPr="0049158B">
              <w:rPr>
                <w:bCs/>
                <w:iCs/>
                <w:sz w:val="24"/>
              </w:rPr>
              <w:t>Надання інформації щодо розпорядження землями державної та комунальної власності.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4. Проведення моніторингу земель різного цільового призначення.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5. Участь в розробленні заходів, пов’язаних з проведенням земельної реформи.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6. Забезпечення здійснення землеустрою, підготовка матеріалів для проведення державної інвентаризації земель.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7. Здійснення розгляду звернень громадян з питань, що належать до його компетенції.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8. Ведення обліку, узагальнення та подання звітності з регулювання земельних відносин, використання та охорони земель.</w:t>
            </w:r>
          </w:p>
          <w:p w:rsidR="0049158B" w:rsidRPr="0049158B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bCs/>
                <w:iCs/>
                <w:sz w:val="24"/>
              </w:rPr>
            </w:pPr>
            <w:r w:rsidRPr="0049158B">
              <w:rPr>
                <w:bCs/>
                <w:iCs/>
                <w:sz w:val="24"/>
              </w:rPr>
              <w:t>9. Реєстрація кореспонденції в системі електронного документообігу в автоматизованій системі діловодства на базі «ДОК ПРОФ 3.0», здійснення обліку кореспонденції.</w:t>
            </w:r>
          </w:p>
          <w:p w:rsidR="0049158B" w:rsidRPr="007C44C6" w:rsidRDefault="0049158B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49158B">
              <w:rPr>
                <w:bCs/>
                <w:iCs/>
                <w:sz w:val="24"/>
              </w:rPr>
              <w:t>10. Підготовка довідок про наявність та розмір земельної частки (паю).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437C">
              <w:t>5 </w:t>
            </w:r>
            <w:r w:rsidR="001557F7">
              <w:t>3</w:t>
            </w:r>
            <w:r>
              <w:t xml:space="preserve">00 </w:t>
            </w:r>
            <w:r w:rsidRPr="007C44C6">
              <w:t xml:space="preserve">грн., </w:t>
            </w:r>
          </w:p>
          <w:p w:rsidR="00874C6B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надбавки, доплати та компенсації відповідно до статті 52 Закону України «Про державну службу»</w:t>
            </w:r>
            <w:r w:rsidR="00AD64BB">
              <w:t>;</w:t>
            </w:r>
          </w:p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 w:rsidRPr="007C44C6">
              <w:t xml:space="preserve">надбавка </w:t>
            </w:r>
            <w:r>
              <w:t xml:space="preserve">до посадового окладу </w:t>
            </w:r>
            <w:r w:rsidRPr="007C44C6">
              <w:t>за ранг державного службовця, відповідно до постанови Кабінету Мініст</w:t>
            </w:r>
            <w:r w:rsidR="00AD64BB">
              <w:t xml:space="preserve">рів України від 18 січня </w:t>
            </w:r>
            <w:r w:rsidR="00AD64BB">
              <w:br/>
              <w:t>2017 року</w:t>
            </w:r>
            <w:r w:rsidRPr="007C44C6">
              <w:t xml:space="preserve"> № 15 «Питання оплати праці працівників державних органів»</w:t>
            </w:r>
            <w:r>
              <w:t xml:space="preserve"> </w:t>
            </w:r>
            <w:r>
              <w:br/>
              <w:t>(із змінами)</w:t>
            </w:r>
            <w:r w:rsidRPr="007C44C6">
              <w:t>;</w:t>
            </w:r>
          </w:p>
          <w:p w:rsidR="0062522D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</w:pPr>
            <w:r w:rsidRPr="007C44C6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5E2B06" w:rsidP="0062522D">
            <w:pPr>
              <w:pStyle w:val="rvps14"/>
              <w:spacing w:before="0" w:beforeAutospacing="0" w:after="0" w:afterAutospacing="0"/>
              <w:ind w:left="127"/>
            </w:pPr>
            <w:r>
              <w:t>б</w:t>
            </w:r>
            <w:r w:rsidR="0062522D" w:rsidRPr="00802841">
              <w:t>езстроково</w:t>
            </w:r>
          </w:p>
          <w:p w:rsidR="004442F5" w:rsidRDefault="004442F5" w:rsidP="0062522D">
            <w:pPr>
              <w:pStyle w:val="rvps14"/>
              <w:spacing w:before="0" w:beforeAutospacing="0" w:after="0" w:afterAutospacing="0"/>
              <w:ind w:left="127"/>
            </w:pPr>
          </w:p>
          <w:p w:rsidR="004442F5" w:rsidRPr="00802841" w:rsidRDefault="00CB56AC" w:rsidP="0062522D">
            <w:pPr>
              <w:pStyle w:val="rvps14"/>
              <w:spacing w:before="0" w:beforeAutospacing="0" w:after="0" w:afterAutospacing="0"/>
              <w:ind w:left="127"/>
            </w:pPr>
            <w:r>
              <w:t>с</w:t>
            </w:r>
            <w:r w:rsidR="004442F5">
              <w:t>трок призначення особи, яка досягла 65-річного віку</w:t>
            </w:r>
            <w:r w:rsidR="00AD64BB">
              <w:t>,</w:t>
            </w:r>
            <w:r w:rsidR="004442F5">
              <w:t xml:space="preserve"> становить один рік з правом повторного призначення без обов’язкового проведення конкурсу щороку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62522D">
            <w:pPr>
              <w:pStyle w:val="rvps14"/>
              <w:rPr>
                <w:b/>
              </w:rPr>
            </w:pPr>
            <w:r w:rsidRPr="00A100A9">
              <w:rPr>
                <w:b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</w:t>
            </w:r>
            <w:r w:rsidRPr="003F0866">
              <w:rPr>
                <w:sz w:val="24"/>
              </w:rPr>
              <w:t xml:space="preserve"> про участь у конкурсі із зазначенням основних мотивів щодо зайняття посади за формою згідно з додатком 2 П</w:t>
            </w:r>
            <w:r w:rsidRPr="003F0866">
              <w:rPr>
                <w:color w:val="000000"/>
                <w:sz w:val="24"/>
              </w:rPr>
              <w:t>орядку проведення конкурсу на зайняття посад державної служби,</w:t>
            </w:r>
            <w:r w:rsidRPr="003F0866">
              <w:rPr>
                <w:sz w:val="24"/>
              </w:rPr>
              <w:t xml:space="preserve"> затвердженого постановою Кабінету Міністрів України </w:t>
            </w:r>
            <w:r w:rsidRPr="003F0866">
              <w:rPr>
                <w:color w:val="000000"/>
                <w:sz w:val="24"/>
              </w:rPr>
              <w:t>від 25 березня 2016 року № 246</w:t>
            </w:r>
            <w:r w:rsidRPr="003F0866">
              <w:rPr>
                <w:sz w:val="24"/>
              </w:rPr>
              <w:t xml:space="preserve"> (зі змінами);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2) резюме за формою згідно з додатком 2</w:t>
            </w:r>
            <w:r w:rsidRPr="003F0866">
              <w:rPr>
                <w:sz w:val="24"/>
                <w:vertAlign w:val="superscript"/>
              </w:rPr>
              <w:t>1</w:t>
            </w:r>
            <w:r w:rsidRPr="003F0866">
              <w:rPr>
                <w:sz w:val="24"/>
              </w:rPr>
              <w:t>, в якому обов’язково зазначається така інформація: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прізвище, ім’я, по батькові кандидата;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рівня вільного володіння державною мовою;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 xml:space="preserve">відомості про стаж роботи, стаж державної служби (за наявності), досвід </w:t>
            </w:r>
            <w:r w:rsidRPr="003F0866">
              <w:rPr>
                <w:sz w:val="24"/>
              </w:rPr>
              <w:lastRenderedPageBreak/>
              <w:t>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  <w:r w:rsidRPr="003F0866">
              <w:rPr>
                <w:sz w:val="24"/>
              </w:rPr>
              <w:t>Подача додатків до заяви не є обов’язковою</w:t>
            </w:r>
            <w:r>
              <w:rPr>
                <w:b/>
                <w:sz w:val="24"/>
              </w:rPr>
              <w:t xml:space="preserve"> 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</w:p>
          <w:p w:rsidR="0062522D" w:rsidRPr="001C75D2" w:rsidRDefault="00B2158F" w:rsidP="000C6B82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Інформація </w:t>
            </w:r>
            <w:r w:rsidRPr="00C2355B">
              <w:rPr>
                <w:b/>
                <w:sz w:val="24"/>
              </w:rPr>
              <w:t xml:space="preserve">подається </w:t>
            </w:r>
            <w:r w:rsidRPr="00C2355B">
              <w:rPr>
                <w:sz w:val="24"/>
              </w:rPr>
              <w:t>до 1</w:t>
            </w:r>
            <w:r w:rsidR="00C2355B" w:rsidRPr="00C2355B">
              <w:rPr>
                <w:sz w:val="24"/>
              </w:rPr>
              <w:t>7</w:t>
            </w:r>
            <w:r w:rsidRPr="00C2355B">
              <w:rPr>
                <w:sz w:val="24"/>
              </w:rPr>
              <w:t xml:space="preserve"> год. </w:t>
            </w:r>
            <w:r w:rsidR="00F708E1">
              <w:rPr>
                <w:sz w:val="24"/>
              </w:rPr>
              <w:t>00 хв.</w:t>
            </w:r>
            <w:r w:rsidR="00F708E1" w:rsidRPr="00E91A16">
              <w:rPr>
                <w:sz w:val="24"/>
              </w:rPr>
              <w:t xml:space="preserve"> </w:t>
            </w:r>
            <w:r w:rsidR="00595167">
              <w:rPr>
                <w:sz w:val="24"/>
              </w:rPr>
              <w:t>27</w:t>
            </w:r>
            <w:r w:rsidRPr="00C2355B">
              <w:rPr>
                <w:sz w:val="24"/>
              </w:rPr>
              <w:t xml:space="preserve"> </w:t>
            </w:r>
            <w:r w:rsidR="004442F5">
              <w:rPr>
                <w:sz w:val="24"/>
              </w:rPr>
              <w:t>квітня 2021</w:t>
            </w:r>
            <w:r w:rsidRPr="00C2355B">
              <w:rPr>
                <w:sz w:val="24"/>
              </w:rPr>
              <w:t xml:space="preserve"> року </w:t>
            </w:r>
          </w:p>
        </w:tc>
      </w:tr>
      <w:tr w:rsidR="00B2158F" w:rsidRPr="00802841" w:rsidTr="00AB35B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B2158F" w:rsidP="00B2158F">
            <w:pPr>
              <w:pStyle w:val="rvps14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Додаткові (</w:t>
            </w:r>
            <w:proofErr w:type="spellStart"/>
            <w:r>
              <w:rPr>
                <w:b/>
              </w:rPr>
              <w:t>необов</w:t>
            </w:r>
            <w:proofErr w:type="spellEnd"/>
            <w:r w:rsidRPr="003E429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язкові</w:t>
            </w:r>
            <w:proofErr w:type="spellEnd"/>
            <w:r>
              <w:rPr>
                <w:b/>
              </w:rPr>
              <w:t xml:space="preserve"> ) документи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F708E1" w:rsidP="00B2158F">
            <w:pPr>
              <w:pStyle w:val="rvps2"/>
              <w:spacing w:before="120" w:beforeAutospacing="0" w:after="0" w:afterAutospacing="0"/>
              <w:ind w:left="149" w:hanging="4"/>
              <w:rPr>
                <w:color w:val="FF0000"/>
              </w:rPr>
            </w:pPr>
            <w:r>
              <w:rPr>
                <w:lang w:val="uk-UA"/>
              </w:rPr>
              <w:t>З</w:t>
            </w:r>
            <w:r w:rsidR="00B2158F" w:rsidRPr="00C356E5">
              <w:rPr>
                <w:lang w:val="uk-UA"/>
              </w:rPr>
              <w:t>аява щодо забезпечення розумним пристосування</w:t>
            </w:r>
            <w:r w:rsidR="00B2158F">
              <w:rPr>
                <w:lang w:val="uk-UA"/>
              </w:rPr>
              <w:t>м</w:t>
            </w:r>
            <w:r w:rsidR="00B2158F" w:rsidRPr="00C356E5">
              <w:rPr>
                <w:lang w:val="uk-UA"/>
              </w:rPr>
              <w:t xml:space="preserve"> за формою згідно з додатком 3 до Порядку проведення конкурсу на зайняття посад державної  служби</w:t>
            </w:r>
          </w:p>
        </w:tc>
      </w:tr>
      <w:tr w:rsidR="00B2158F" w:rsidRPr="00802841" w:rsidTr="0075333C">
        <w:trPr>
          <w:trHeight w:val="605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 xml:space="preserve">Дата і час початку проведення тестування кандидатів. </w:t>
            </w:r>
            <w:r w:rsidR="00EF34D2">
              <w:rPr>
                <w:rFonts w:eastAsia="Times New Roman"/>
                <w:b/>
                <w:sz w:val="24"/>
              </w:rPr>
              <w:br/>
            </w:r>
            <w:r w:rsidRPr="00DC5DF0">
              <w:rPr>
                <w:rFonts w:eastAsia="Times New Roman"/>
                <w:b/>
                <w:sz w:val="24"/>
              </w:rPr>
              <w:t xml:space="preserve">Місце або спосіб проведення тестування. </w:t>
            </w:r>
          </w:p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</w:p>
          <w:p w:rsidR="004242A1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2158F" w:rsidRPr="003E429C" w:rsidRDefault="004242A1" w:rsidP="00751F11">
            <w:pPr>
              <w:pStyle w:val="rvps14"/>
              <w:jc w:val="both"/>
              <w:rPr>
                <w:b/>
              </w:rPr>
            </w:pPr>
            <w:r w:rsidRPr="00DC5DF0">
              <w:rPr>
                <w:rFonts w:eastAsia="Times New Roman"/>
                <w:b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Default="00595167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4242A1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травня</w:t>
            </w:r>
            <w:r w:rsidR="004242A1">
              <w:rPr>
                <w:lang w:val="uk-UA"/>
              </w:rPr>
              <w:t xml:space="preserve"> 2021 року 10 год. 00 хв.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тестування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Pr="0080284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DD65B0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Щесняк</w:t>
            </w:r>
            <w:proofErr w:type="spellEnd"/>
            <w:r>
              <w:rPr>
                <w:lang w:val="uk-UA"/>
              </w:rPr>
              <w:t xml:space="preserve"> Ольга Анатоліївна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(0382) 72-33-44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en-US"/>
              </w:rPr>
              <w:t>khm</w:t>
            </w:r>
            <w:proofErr w:type="spellEnd"/>
            <w:r w:rsidRPr="00802841">
              <w:rPr>
                <w:lang w:val="uk-UA"/>
              </w:rPr>
              <w:t>_</w:t>
            </w:r>
            <w:proofErr w:type="spellStart"/>
            <w:r w:rsidRPr="00802841">
              <w:rPr>
                <w:lang w:val="en-US"/>
              </w:rPr>
              <w:t>kadry</w:t>
            </w:r>
            <w:proofErr w:type="spellEnd"/>
            <w:r w:rsidRPr="00802841">
              <w:rPr>
                <w:lang w:val="uk-UA"/>
              </w:rPr>
              <w:t>@</w:t>
            </w:r>
            <w:r w:rsidRPr="00802841">
              <w:rPr>
                <w:lang w:val="en-US"/>
              </w:rPr>
              <w:t>land</w:t>
            </w:r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gov</w:t>
            </w:r>
            <w:proofErr w:type="spellEnd"/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62522D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C" w:rsidRPr="00F72B03" w:rsidRDefault="00EF34D2" w:rsidP="007E00DD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вища освіта за освітнім ступенем</w:t>
            </w:r>
            <w:r w:rsidR="0062522D" w:rsidRPr="00F72B03">
              <w:rPr>
                <w:lang w:eastAsia="ru-RU"/>
              </w:rPr>
              <w:t xml:space="preserve"> не нижче бакалавра, молодшого бакалавра</w:t>
            </w:r>
            <w:r w:rsidR="0062522D" w:rsidRPr="00F72B03">
              <w:rPr>
                <w:rStyle w:val="rvts0"/>
              </w:rPr>
              <w:t xml:space="preserve"> </w:t>
            </w:r>
          </w:p>
        </w:tc>
      </w:tr>
      <w:tr w:rsidR="0062522D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 w:right="149"/>
              <w:jc w:val="both"/>
            </w:pPr>
            <w:r w:rsidRPr="00023B33">
              <w:rPr>
                <w:lang w:eastAsia="ru-RU"/>
              </w:rPr>
              <w:t>не потребує</w:t>
            </w:r>
          </w:p>
        </w:tc>
      </w:tr>
      <w:tr w:rsidR="0062522D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/>
            </w:pPr>
            <w:r w:rsidRPr="00023B33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jc w:val="center"/>
              <w:rPr>
                <w:rStyle w:val="rvts0"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>Компоненти вимоги</w:t>
            </w:r>
          </w:p>
        </w:tc>
      </w:tr>
      <w:tr w:rsidR="00741020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Pr="00E91A16" w:rsidRDefault="00741020" w:rsidP="0062522D">
            <w:pPr>
              <w:pStyle w:val="rvps12"/>
              <w:jc w:val="center"/>
              <w:rPr>
                <w:b/>
              </w:rPr>
            </w:pPr>
            <w:r w:rsidRPr="00E91A1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Pr="00741020" w:rsidRDefault="00741020" w:rsidP="007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hanging="13"/>
              <w:rPr>
                <w:rFonts w:eastAsia="Times New Roman"/>
                <w:b/>
                <w:color w:val="000000"/>
                <w:sz w:val="24"/>
              </w:rPr>
            </w:pPr>
            <w:r w:rsidRPr="00741020">
              <w:rPr>
                <w:rFonts w:eastAsia="Times New Roman"/>
                <w:b/>
                <w:color w:val="000000"/>
                <w:sz w:val="24"/>
              </w:rPr>
              <w:t>Самоорганізація та самостійність в роботі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здатність до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самомотивації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(самоуправління);</w:t>
            </w:r>
          </w:p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вміння самостійно приймати рішення і виконувати завдання у </w:t>
            </w:r>
            <w:r>
              <w:rPr>
                <w:rFonts w:eastAsia="Times New Roman"/>
                <w:color w:val="000000"/>
                <w:sz w:val="24"/>
              </w:rPr>
              <w:lastRenderedPageBreak/>
              <w:t>процесі професійної діяльності</w:t>
            </w:r>
          </w:p>
        </w:tc>
      </w:tr>
      <w:tr w:rsidR="00E46EB3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A94881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F708E1" w:rsidRDefault="00E46EB3" w:rsidP="00023B33">
            <w:pPr>
              <w:ind w:left="110" w:hanging="88"/>
              <w:rPr>
                <w:rFonts w:eastAsia="Times New Roman"/>
                <w:b/>
                <w:sz w:val="24"/>
              </w:rPr>
            </w:pPr>
            <w:r w:rsidRPr="00F708E1">
              <w:rPr>
                <w:rFonts w:eastAsia="Times New Roman"/>
                <w:b/>
                <w:sz w:val="24"/>
              </w:rPr>
              <w:t>Відповідальність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46EB3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B2160F" w:rsidRDefault="00741020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46EB3" w:rsidRPr="00B2160F">
              <w:rPr>
                <w:b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91A16" w:rsidRDefault="00E46EB3" w:rsidP="006D09A8">
            <w:pPr>
              <w:ind w:left="22" w:firstLine="0"/>
              <w:rPr>
                <w:rFonts w:eastAsia="Times New Roman"/>
                <w:b/>
                <w:sz w:val="24"/>
              </w:rPr>
            </w:pPr>
            <w:r w:rsidRPr="00E91A16">
              <w:rPr>
                <w:rFonts w:eastAsia="Times New Roman"/>
                <w:b/>
                <w:sz w:val="24"/>
              </w:rPr>
              <w:t>Цифрова грамотність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bookmarkStart w:id="1" w:name="_heading=h.30j0zll" w:colFirst="0" w:colLast="0"/>
            <w:bookmarkEnd w:id="1"/>
            <w:r w:rsidRPr="00E91A16">
              <w:rPr>
                <w:rFonts w:eastAsia="Times New Roman"/>
                <w:sz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E46EB3" w:rsidRPr="00E91A16" w:rsidRDefault="00E46EB3" w:rsidP="006D09A8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E46EB3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rFonts w:eastAsia="Times New Roman"/>
                <w:b/>
                <w:sz w:val="24"/>
              </w:rPr>
              <w:t>Професійні знання</w:t>
            </w:r>
          </w:p>
        </w:tc>
      </w:tr>
      <w:tr w:rsidR="00E46EB3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C49B6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EC49B6">
              <w:rPr>
                <w:b/>
                <w:sz w:val="24"/>
              </w:rPr>
              <w:t>Вимога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b/>
                <w:sz w:val="24"/>
              </w:rPr>
              <w:t>Компоненти вимоги</w:t>
            </w:r>
          </w:p>
        </w:tc>
      </w:tr>
      <w:tr w:rsidR="00E46EB3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B2160F" w:rsidRDefault="00E46EB3" w:rsidP="0062522D">
            <w:pPr>
              <w:pStyle w:val="rvps12"/>
              <w:jc w:val="center"/>
              <w:rPr>
                <w:b/>
              </w:rPr>
            </w:pPr>
            <w:r w:rsidRPr="00B2160F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pStyle w:val="rvps14"/>
              <w:rPr>
                <w:b/>
              </w:rPr>
            </w:pPr>
            <w:r>
              <w:rPr>
                <w:b/>
              </w:rPr>
              <w:t>Знання законодавства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595167" w:rsidRDefault="00E46EB3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 w:rsidRPr="00595167">
              <w:rPr>
                <w:rFonts w:eastAsia="Times New Roman"/>
                <w:sz w:val="24"/>
              </w:rPr>
              <w:t>Знання:</w:t>
            </w:r>
          </w:p>
          <w:p w:rsidR="00E46EB3" w:rsidRPr="00595167" w:rsidRDefault="005047F0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5" w:tgtFrame="_blank" w:history="1">
              <w:r w:rsidR="00E46EB3" w:rsidRPr="00595167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Конституції України</w:t>
              </w:r>
            </w:hyperlink>
            <w:r w:rsidR="00E46EB3" w:rsidRPr="00595167">
              <w:rPr>
                <w:rFonts w:eastAsia="Times New Roman"/>
                <w:sz w:val="24"/>
              </w:rPr>
              <w:t xml:space="preserve">; </w:t>
            </w:r>
          </w:p>
          <w:p w:rsidR="00E46EB3" w:rsidRPr="00595167" w:rsidRDefault="005047F0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6" w:tgtFrame="_blank" w:history="1">
              <w:r w:rsidR="00E46EB3" w:rsidRPr="00595167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E46EB3" w:rsidRPr="00595167">
              <w:rPr>
                <w:rFonts w:eastAsia="Times New Roman"/>
                <w:sz w:val="24"/>
              </w:rPr>
              <w:t xml:space="preserve"> «Про державну службу»; </w:t>
            </w:r>
          </w:p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 w:rsidRPr="00595167">
              <w:rPr>
                <w:rFonts w:eastAsia="Times New Roman"/>
                <w:sz w:val="24"/>
              </w:rPr>
              <w:t>Закону України «</w:t>
            </w:r>
            <w:r>
              <w:rPr>
                <w:rFonts w:eastAsia="Times New Roman"/>
                <w:sz w:val="24"/>
              </w:rPr>
              <w:t xml:space="preserve">Про запобігання корупції» </w:t>
            </w:r>
          </w:p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та іншого законодавства</w:t>
            </w:r>
          </w:p>
        </w:tc>
      </w:tr>
      <w:tr w:rsidR="00023B33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7E00DD" w:rsidRDefault="00023B33" w:rsidP="00843B68">
            <w:pPr>
              <w:spacing w:after="20"/>
              <w:jc w:val="center"/>
              <w:rPr>
                <w:rFonts w:eastAsia="Times New Roman"/>
                <w:b/>
                <w:sz w:val="24"/>
              </w:rPr>
            </w:pPr>
            <w:r w:rsidRPr="007E00DD">
              <w:rPr>
                <w:rFonts w:eastAsia="Times New Roman"/>
                <w:b/>
                <w:sz w:val="24"/>
              </w:rPr>
              <w:t>22.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Default="00023B33" w:rsidP="00F52BA1">
            <w:pPr>
              <w:pStyle w:val="rvps14"/>
              <w:rPr>
                <w:b/>
              </w:rPr>
            </w:pPr>
            <w:r w:rsidRPr="007E00DD">
              <w:rPr>
                <w:rFonts w:eastAsia="Times New Roman"/>
                <w:b/>
              </w:rPr>
              <w:t>Знання законодавства у сфері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A" w:rsidRPr="007F5475" w:rsidRDefault="00023B33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 w:rsidRPr="00950C5A">
              <w:rPr>
                <w:sz w:val="24"/>
              </w:rPr>
              <w:t>Знання:</w:t>
            </w:r>
            <w:r w:rsidRPr="00E05FEE">
              <w:rPr>
                <w:color w:val="FF0000"/>
                <w:sz w:val="24"/>
              </w:rPr>
              <w:br/>
            </w:r>
            <w:r w:rsidR="00950C5A">
              <w:rPr>
                <w:sz w:val="24"/>
              </w:rPr>
              <w:t xml:space="preserve">  1</w:t>
            </w:r>
            <w:r w:rsidR="00950C5A" w:rsidRPr="007F5475">
              <w:rPr>
                <w:sz w:val="24"/>
              </w:rPr>
              <w:t>) Земельного кодексу України;</w:t>
            </w:r>
          </w:p>
          <w:p w:rsidR="00950C5A" w:rsidRPr="007F5475" w:rsidRDefault="00950C5A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F5475">
              <w:rPr>
                <w:sz w:val="24"/>
              </w:rPr>
              <w:t>) Закону України «Про державний земельний кадастр»;</w:t>
            </w:r>
          </w:p>
          <w:p w:rsidR="00950C5A" w:rsidRPr="007F5475" w:rsidRDefault="00950C5A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F5475">
              <w:rPr>
                <w:sz w:val="24"/>
              </w:rPr>
              <w:t>) Закону України «Про оцінку земель»;</w:t>
            </w:r>
          </w:p>
          <w:p w:rsidR="00950C5A" w:rsidRPr="007F5475" w:rsidRDefault="00950C5A" w:rsidP="00950C5A">
            <w:pPr>
              <w:tabs>
                <w:tab w:val="left" w:pos="317"/>
              </w:tabs>
              <w:ind w:right="147" w:firstLine="127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F5475">
              <w:rPr>
                <w:sz w:val="24"/>
              </w:rPr>
              <w:t>) Закону України «Про землеустрій»;</w:t>
            </w:r>
          </w:p>
          <w:p w:rsidR="00023B33" w:rsidRPr="002F28DB" w:rsidRDefault="00950C5A" w:rsidP="00950C5A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>5</w:t>
            </w:r>
            <w:r w:rsidRPr="007F5475">
              <w:rPr>
                <w:sz w:val="24"/>
              </w:rPr>
              <w:t>) Закону України «Про охорону земель».</w:t>
            </w:r>
          </w:p>
        </w:tc>
      </w:tr>
      <w:tr w:rsidR="00C92DE4" w:rsidRPr="00802841" w:rsidTr="0075333C">
        <w:trPr>
          <w:trHeight w:val="6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E4" w:rsidRPr="00002055" w:rsidRDefault="00C92DE4" w:rsidP="00C92DE4">
            <w:pPr>
              <w:pStyle w:val="rvps12"/>
              <w:jc w:val="center"/>
              <w:rPr>
                <w:b/>
              </w:rPr>
            </w:pPr>
            <w:r w:rsidRPr="00002055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E4" w:rsidRPr="007E00DD" w:rsidRDefault="00C92DE4" w:rsidP="00C92DE4">
            <w:pPr>
              <w:pStyle w:val="rvps1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Знання системи земельних відносин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E4" w:rsidRPr="00481ED2" w:rsidRDefault="00C92DE4" w:rsidP="00363E0B">
            <w:pPr>
              <w:tabs>
                <w:tab w:val="left" w:pos="321"/>
              </w:tabs>
              <w:ind w:left="127" w:right="140" w:firstLine="0"/>
              <w:rPr>
                <w:sz w:val="24"/>
              </w:rPr>
            </w:pPr>
            <w:r w:rsidRPr="00481ED2">
              <w:rPr>
                <w:sz w:val="24"/>
              </w:rPr>
              <w:t>Реалізація державної політики з питань регулювання земельних відносин</w:t>
            </w:r>
            <w:r w:rsidR="00363E0B">
              <w:rPr>
                <w:sz w:val="24"/>
              </w:rPr>
              <w:t>.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CF"/>
    <w:rsid w:val="00002055"/>
    <w:rsid w:val="0001368D"/>
    <w:rsid w:val="00023B33"/>
    <w:rsid w:val="000365CF"/>
    <w:rsid w:val="0005448C"/>
    <w:rsid w:val="00075BCA"/>
    <w:rsid w:val="000832A2"/>
    <w:rsid w:val="00083487"/>
    <w:rsid w:val="000851B8"/>
    <w:rsid w:val="00092849"/>
    <w:rsid w:val="000B39CB"/>
    <w:rsid w:val="000C6B82"/>
    <w:rsid w:val="000E3354"/>
    <w:rsid w:val="00152728"/>
    <w:rsid w:val="001557F7"/>
    <w:rsid w:val="00162276"/>
    <w:rsid w:val="0016231D"/>
    <w:rsid w:val="00174FB1"/>
    <w:rsid w:val="00183556"/>
    <w:rsid w:val="0018357D"/>
    <w:rsid w:val="00190A2B"/>
    <w:rsid w:val="001A045B"/>
    <w:rsid w:val="001B1C54"/>
    <w:rsid w:val="001C596E"/>
    <w:rsid w:val="00200430"/>
    <w:rsid w:val="002124B9"/>
    <w:rsid w:val="00214BB1"/>
    <w:rsid w:val="00271949"/>
    <w:rsid w:val="00280B50"/>
    <w:rsid w:val="003030AF"/>
    <w:rsid w:val="0032118E"/>
    <w:rsid w:val="00342FBC"/>
    <w:rsid w:val="00345668"/>
    <w:rsid w:val="00354A87"/>
    <w:rsid w:val="00363E0B"/>
    <w:rsid w:val="003745F8"/>
    <w:rsid w:val="003B1D2A"/>
    <w:rsid w:val="003D0A6F"/>
    <w:rsid w:val="003E429C"/>
    <w:rsid w:val="00400030"/>
    <w:rsid w:val="00420EAC"/>
    <w:rsid w:val="00421E83"/>
    <w:rsid w:val="004242A1"/>
    <w:rsid w:val="00427589"/>
    <w:rsid w:val="004442F5"/>
    <w:rsid w:val="0045075F"/>
    <w:rsid w:val="00473B33"/>
    <w:rsid w:val="004754C2"/>
    <w:rsid w:val="00475A27"/>
    <w:rsid w:val="0048141B"/>
    <w:rsid w:val="0049158B"/>
    <w:rsid w:val="00496C8D"/>
    <w:rsid w:val="004A02DE"/>
    <w:rsid w:val="004A118E"/>
    <w:rsid w:val="004B35E2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5167"/>
    <w:rsid w:val="005C0B30"/>
    <w:rsid w:val="005C73EC"/>
    <w:rsid w:val="005D3CD2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84AC1"/>
    <w:rsid w:val="00697638"/>
    <w:rsid w:val="006E48AE"/>
    <w:rsid w:val="007008AC"/>
    <w:rsid w:val="007107C1"/>
    <w:rsid w:val="00730916"/>
    <w:rsid w:val="00741020"/>
    <w:rsid w:val="00751F11"/>
    <w:rsid w:val="0075333C"/>
    <w:rsid w:val="00771107"/>
    <w:rsid w:val="007B117A"/>
    <w:rsid w:val="007B5D04"/>
    <w:rsid w:val="007C44C6"/>
    <w:rsid w:val="007C46FC"/>
    <w:rsid w:val="007E00DD"/>
    <w:rsid w:val="007E0EE1"/>
    <w:rsid w:val="007E234C"/>
    <w:rsid w:val="007F0DE6"/>
    <w:rsid w:val="0080421E"/>
    <w:rsid w:val="00810C66"/>
    <w:rsid w:val="00826037"/>
    <w:rsid w:val="00840B17"/>
    <w:rsid w:val="0084203E"/>
    <w:rsid w:val="00852081"/>
    <w:rsid w:val="0085248F"/>
    <w:rsid w:val="0086780F"/>
    <w:rsid w:val="00874C6B"/>
    <w:rsid w:val="00885D4D"/>
    <w:rsid w:val="008A0B82"/>
    <w:rsid w:val="008C5D6F"/>
    <w:rsid w:val="008E3930"/>
    <w:rsid w:val="008F7F99"/>
    <w:rsid w:val="00915FD2"/>
    <w:rsid w:val="00941893"/>
    <w:rsid w:val="00942C74"/>
    <w:rsid w:val="00950C5A"/>
    <w:rsid w:val="009744C4"/>
    <w:rsid w:val="00977CB9"/>
    <w:rsid w:val="00990492"/>
    <w:rsid w:val="00A03E90"/>
    <w:rsid w:val="00A17C4E"/>
    <w:rsid w:val="00A244FF"/>
    <w:rsid w:val="00A32862"/>
    <w:rsid w:val="00A70FEC"/>
    <w:rsid w:val="00A879EE"/>
    <w:rsid w:val="00A94881"/>
    <w:rsid w:val="00AA7351"/>
    <w:rsid w:val="00AB6466"/>
    <w:rsid w:val="00AC2330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80EAD"/>
    <w:rsid w:val="00B86872"/>
    <w:rsid w:val="00B92743"/>
    <w:rsid w:val="00B9796E"/>
    <w:rsid w:val="00BB539E"/>
    <w:rsid w:val="00BE08A4"/>
    <w:rsid w:val="00BE1CEF"/>
    <w:rsid w:val="00BE5B90"/>
    <w:rsid w:val="00C224BD"/>
    <w:rsid w:val="00C2355B"/>
    <w:rsid w:val="00C351DC"/>
    <w:rsid w:val="00C40960"/>
    <w:rsid w:val="00C40D23"/>
    <w:rsid w:val="00C43857"/>
    <w:rsid w:val="00C54BE4"/>
    <w:rsid w:val="00C92DE4"/>
    <w:rsid w:val="00CB56AC"/>
    <w:rsid w:val="00CC07CD"/>
    <w:rsid w:val="00CC2A14"/>
    <w:rsid w:val="00CD2FA9"/>
    <w:rsid w:val="00CD4CD8"/>
    <w:rsid w:val="00CE6675"/>
    <w:rsid w:val="00CF039B"/>
    <w:rsid w:val="00D06D91"/>
    <w:rsid w:val="00D16B55"/>
    <w:rsid w:val="00D37FF1"/>
    <w:rsid w:val="00D54DEE"/>
    <w:rsid w:val="00D56C0F"/>
    <w:rsid w:val="00D71046"/>
    <w:rsid w:val="00D93A6A"/>
    <w:rsid w:val="00D9659B"/>
    <w:rsid w:val="00DB23CC"/>
    <w:rsid w:val="00DD0AF5"/>
    <w:rsid w:val="00DD65B0"/>
    <w:rsid w:val="00DF5562"/>
    <w:rsid w:val="00E057F4"/>
    <w:rsid w:val="00E05FEE"/>
    <w:rsid w:val="00E1437D"/>
    <w:rsid w:val="00E15B9B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3C91"/>
    <w:rsid w:val="00EB6DB8"/>
    <w:rsid w:val="00ED2F3C"/>
    <w:rsid w:val="00EE5316"/>
    <w:rsid w:val="00EF34D2"/>
    <w:rsid w:val="00EF3DE3"/>
    <w:rsid w:val="00F06EFA"/>
    <w:rsid w:val="00F22804"/>
    <w:rsid w:val="00F61226"/>
    <w:rsid w:val="00F61839"/>
    <w:rsid w:val="00F708E1"/>
    <w:rsid w:val="00F72B03"/>
    <w:rsid w:val="00F735C5"/>
    <w:rsid w:val="00F803DA"/>
    <w:rsid w:val="00F94BFE"/>
    <w:rsid w:val="00F9655C"/>
    <w:rsid w:val="00FB307B"/>
    <w:rsid w:val="00FC7C5A"/>
    <w:rsid w:val="00FD4718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700C-274A-4A5B-8193-F877C683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889-19" TargetMode="External"/><Relationship Id="rId5" Type="http://schemas.openxmlformats.org/officeDocument/2006/relationships/hyperlink" Target="http://zakon0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Olya</cp:lastModifiedBy>
  <cp:revision>190</cp:revision>
  <cp:lastPrinted>2021-04-19T14:34:00Z</cp:lastPrinted>
  <dcterms:created xsi:type="dcterms:W3CDTF">2017-11-16T07:40:00Z</dcterms:created>
  <dcterms:modified xsi:type="dcterms:W3CDTF">2021-04-20T12:01:00Z</dcterms:modified>
</cp:coreProperties>
</file>